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B5656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0124F" w:rsidRPr="00F16D2F" w:rsidRDefault="0090124F" w:rsidP="00F51148">
                  <w:pPr>
                    <w:ind w:firstLine="708"/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D6432">
                    <w:rPr>
                      <w:b/>
                    </w:rPr>
                    <w:t>38.03.02 Менеджмент</w:t>
                  </w:r>
                  <w:r>
                    <w:t xml:space="preserve"> </w:t>
                  </w:r>
                  <w:r w:rsidRPr="00641D51">
                    <w:t xml:space="preserve">(уровень бакалавриата), Направленность (профиль) программы </w:t>
                  </w:r>
                  <w:r w:rsidRPr="003D6432">
                    <w:rPr>
                      <w:b/>
                    </w:rPr>
                    <w:t>«Логистика и управление цепями поставок»</w:t>
                  </w:r>
                  <w:r>
                    <w:t>,</w:t>
                  </w:r>
                  <w:r w:rsidRPr="00641D51">
                    <w:t xml:space="preserve"> </w:t>
                  </w:r>
                  <w:r w:rsidRPr="00A644EB">
                    <w:t>утв. приказом ректо</w:t>
                  </w:r>
                  <w:r>
                    <w:t xml:space="preserve">ра ОмГА </w:t>
                  </w:r>
                  <w:bookmarkStart w:id="0" w:name="_Hlk92977567"/>
                  <w:r w:rsidR="00A9557E" w:rsidRPr="004E0DD7">
                    <w:t xml:space="preserve">от </w:t>
                  </w:r>
                  <w:bookmarkStart w:id="1" w:name="_Hlk104383523"/>
                  <w:bookmarkEnd w:id="0"/>
                  <w:r w:rsidR="00D20776" w:rsidRPr="000D2D21"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90124F" w:rsidRPr="00641D51" w:rsidRDefault="0090124F" w:rsidP="0044130A">
                  <w:pPr>
                    <w:jc w:val="both"/>
                  </w:pPr>
                </w:p>
                <w:p w:rsidR="0090124F" w:rsidRDefault="0090124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62B4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44130A" w:rsidRPr="00641D51" w:rsidRDefault="007C277B" w:rsidP="0044130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«</w:t>
      </w:r>
      <w:r w:rsidR="0044130A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565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0124F" w:rsidRPr="00C94464" w:rsidRDefault="009012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0124F" w:rsidRPr="00C94464" w:rsidRDefault="009012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D6269" w:rsidRPr="005115AC" w:rsidRDefault="001D6269" w:rsidP="001D626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1D6269" w:rsidRPr="005115AC" w:rsidRDefault="001D6269" w:rsidP="001D6269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A9557E" w:rsidRPr="00450971" w:rsidRDefault="001D6269" w:rsidP="00A9557E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 w:rsidR="00D20776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 w:rsidR="00A9557E" w:rsidRPr="00450971">
                    <w:rPr>
                      <w:sz w:val="24"/>
                      <w:szCs w:val="24"/>
                    </w:rPr>
                    <w:t>г.</w:t>
                  </w:r>
                  <w:bookmarkEnd w:id="4"/>
                </w:p>
                <w:bookmarkEnd w:id="5"/>
                <w:p w:rsidR="001D6269" w:rsidRPr="005115AC" w:rsidRDefault="001D6269" w:rsidP="001D6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0124F" w:rsidRPr="00C94464" w:rsidRDefault="0090124F" w:rsidP="001D6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4130A" w:rsidRDefault="0044130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130A">
        <w:rPr>
          <w:b/>
          <w:bCs/>
          <w:caps/>
          <w:sz w:val="32"/>
          <w:szCs w:val="32"/>
        </w:rPr>
        <w:t>учебная практика</w:t>
      </w:r>
    </w:p>
    <w:p w:rsidR="00DE2722" w:rsidRPr="00F511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F51148">
        <w:rPr>
          <w:b/>
          <w:bCs/>
          <w:caps/>
          <w:sz w:val="24"/>
          <w:szCs w:val="24"/>
        </w:rPr>
        <w:t>(</w:t>
      </w:r>
      <w:r w:rsidR="00822F9B" w:rsidRPr="00F51148">
        <w:rPr>
          <w:sz w:val="24"/>
          <w:szCs w:val="24"/>
        </w:rPr>
        <w:t xml:space="preserve">практика по получению </w:t>
      </w:r>
      <w:r w:rsidR="0044130A" w:rsidRPr="00F51148">
        <w:rPr>
          <w:sz w:val="24"/>
          <w:szCs w:val="24"/>
        </w:rPr>
        <w:t xml:space="preserve">первичных </w:t>
      </w:r>
      <w:r w:rsidR="00822F9B" w:rsidRPr="00F51148">
        <w:rPr>
          <w:sz w:val="24"/>
          <w:szCs w:val="24"/>
        </w:rPr>
        <w:t>профессиональных умений и</w:t>
      </w:r>
      <w:r w:rsidR="0044130A" w:rsidRPr="00F51148">
        <w:rPr>
          <w:sz w:val="24"/>
          <w:szCs w:val="24"/>
        </w:rPr>
        <w:t xml:space="preserve"> навыков</w:t>
      </w:r>
      <w:r w:rsidRPr="00F51148">
        <w:rPr>
          <w:b/>
          <w:bCs/>
          <w:caps/>
          <w:sz w:val="24"/>
          <w:szCs w:val="24"/>
        </w:rPr>
        <w:t>)</w:t>
      </w:r>
    </w:p>
    <w:p w:rsidR="00C94464" w:rsidRPr="0044130A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4130A">
        <w:rPr>
          <w:bCs/>
          <w:sz w:val="24"/>
          <w:szCs w:val="24"/>
        </w:rPr>
        <w:t>Б</w:t>
      </w:r>
      <w:r w:rsidR="00822F9B" w:rsidRPr="0044130A">
        <w:rPr>
          <w:bCs/>
          <w:sz w:val="24"/>
          <w:szCs w:val="24"/>
        </w:rPr>
        <w:t>2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В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0</w:t>
      </w:r>
      <w:r w:rsidR="0044130A" w:rsidRPr="0044130A">
        <w:rPr>
          <w:bCs/>
          <w:sz w:val="24"/>
          <w:szCs w:val="24"/>
        </w:rPr>
        <w:t>1(У</w:t>
      </w:r>
      <w:r w:rsidR="00A64FD8" w:rsidRPr="0044130A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44130A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4130A" w:rsidRPr="00382414">
        <w:rPr>
          <w:rFonts w:eastAsia="Courier New"/>
          <w:b/>
          <w:sz w:val="24"/>
          <w:szCs w:val="24"/>
          <w:lang w:bidi="ru-RU"/>
        </w:rPr>
        <w:t>38.03.0</w:t>
      </w:r>
      <w:r w:rsidR="0044130A">
        <w:rPr>
          <w:rFonts w:eastAsia="Courier New"/>
          <w:b/>
          <w:sz w:val="24"/>
          <w:szCs w:val="24"/>
          <w:lang w:bidi="ru-RU"/>
        </w:rPr>
        <w:t xml:space="preserve">2 </w:t>
      </w:r>
      <w:r w:rsidR="0044130A" w:rsidRPr="00382414">
        <w:rPr>
          <w:rFonts w:eastAsia="Courier New"/>
          <w:b/>
          <w:sz w:val="24"/>
          <w:szCs w:val="24"/>
          <w:lang w:bidi="ru-RU"/>
        </w:rPr>
        <w:t xml:space="preserve"> </w:t>
      </w:r>
      <w:r w:rsidR="0044130A">
        <w:rPr>
          <w:rFonts w:eastAsia="Courier New"/>
          <w:b/>
          <w:sz w:val="24"/>
          <w:szCs w:val="24"/>
          <w:lang w:bidi="ru-RU"/>
        </w:rPr>
        <w:t>Менеджмент</w:t>
      </w:r>
      <w:r w:rsidR="0044130A"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44130A" w:rsidRPr="00382414">
        <w:rPr>
          <w:rFonts w:eastAsia="Courier New"/>
          <w:b/>
          <w:sz w:val="24"/>
          <w:szCs w:val="24"/>
          <w:lang w:bidi="ru-RU"/>
        </w:rPr>
        <w:t>«</w:t>
      </w:r>
      <w:r w:rsidR="00E62B4B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="0044130A"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4130A" w:rsidRPr="00793E1B" w:rsidRDefault="007C277B" w:rsidP="0044130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46591E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 (основной);</w:t>
      </w:r>
      <w:r w:rsidR="0044130A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информационно-</w:t>
      </w:r>
      <w:r w:rsidR="0044130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аналитическая 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20776" w:rsidRDefault="00D20776" w:rsidP="00D2077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35B28" w:rsidRDefault="00135B28" w:rsidP="00135B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803920"/>
      <w:bookmarkStart w:id="8" w:name="_Hlk104374542"/>
      <w:bookmarkStart w:id="9" w:name="_Hlk106904265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D20776" w:rsidRPr="003D7B7B" w:rsidRDefault="00D20776" w:rsidP="00D2077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0776" w:rsidRPr="003D7B7B" w:rsidRDefault="00D20776" w:rsidP="00D2077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20776" w:rsidRPr="003D7B7B" w:rsidRDefault="00D20776" w:rsidP="00D2077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20776" w:rsidRPr="007C2402" w:rsidRDefault="00D20776" w:rsidP="00D2077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7"/>
    <w:p w:rsidR="0027396C" w:rsidRPr="00793E1B" w:rsidRDefault="00D20776" w:rsidP="00D207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br w:type="page"/>
      </w:r>
      <w:bookmarkEnd w:id="6"/>
      <w:bookmarkEnd w:id="8"/>
      <w:bookmarkEnd w:id="9"/>
    </w:p>
    <w:p w:rsidR="00240231" w:rsidRPr="002F4D9B" w:rsidRDefault="00240231" w:rsidP="00240231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bookmarkStart w:id="10" w:name="_Hlk106904313"/>
      <w:bookmarkStart w:id="11" w:name="_Hlk106904448"/>
      <w:r w:rsidRPr="002F4D9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240231" w:rsidRPr="00F254D9" w:rsidRDefault="00240231" w:rsidP="002402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40231" w:rsidRPr="00F254D9" w:rsidRDefault="00240231" w:rsidP="0024023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40231" w:rsidRPr="002F4D9B" w:rsidRDefault="00240231" w:rsidP="002402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240231" w:rsidRPr="002F4D9B" w:rsidRDefault="00240231" w:rsidP="00240231">
      <w:pPr>
        <w:rPr>
          <w:spacing w:val="-3"/>
          <w:sz w:val="24"/>
          <w:szCs w:val="24"/>
          <w:lang w:eastAsia="en-US"/>
        </w:rPr>
      </w:pPr>
    </w:p>
    <w:p w:rsidR="00240231" w:rsidRPr="00F254D9" w:rsidRDefault="00240231" w:rsidP="002402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DF1076" w:rsidRDefault="00240231" w:rsidP="0024023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3D643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3D643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3D643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64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90124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0124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="0090124F">
        <w:rPr>
          <w:b/>
          <w:i/>
          <w:color w:val="000000"/>
          <w:spacing w:val="-3"/>
          <w:sz w:val="24"/>
          <w:szCs w:val="24"/>
          <w:lang w:eastAsia="en-US"/>
        </w:rPr>
        <w:tab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437C9C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D6432" w:rsidRPr="00793E1B" w:rsidRDefault="003D6432" w:rsidP="003D64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6591E">
        <w:rPr>
          <w:b/>
          <w:sz w:val="24"/>
          <w:szCs w:val="24"/>
        </w:rPr>
        <w:t>38.03.02 Менеджмент</w:t>
      </w:r>
      <w:r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>
        <w:rPr>
          <w:sz w:val="24"/>
          <w:szCs w:val="24"/>
        </w:rPr>
        <w:t>12.01.2016 № 7</w:t>
      </w:r>
      <w:r w:rsidRPr="00652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(ред. от 13.07.2017) </w:t>
      </w:r>
      <w:r w:rsidRPr="0065230C">
        <w:rPr>
          <w:sz w:val="24"/>
          <w:szCs w:val="24"/>
        </w:rPr>
        <w:t xml:space="preserve">(зарегистрирован в Минюсте России </w:t>
      </w:r>
      <w:r>
        <w:rPr>
          <w:sz w:val="24"/>
          <w:szCs w:val="24"/>
        </w:rPr>
        <w:t>09.02.2016</w:t>
      </w:r>
      <w:r w:rsidRPr="0065230C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41028)</w:t>
      </w:r>
      <w:r w:rsidRPr="00793E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20776" w:rsidRPr="007C2402" w:rsidRDefault="00D20776" w:rsidP="00D20776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20776" w:rsidRPr="00F254D9" w:rsidRDefault="00D20776" w:rsidP="00D2077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3D6432" w:rsidRPr="002400BC" w:rsidRDefault="00437C9C" w:rsidP="003D64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46591E">
        <w:rPr>
          <w:b/>
          <w:sz w:val="24"/>
          <w:szCs w:val="24"/>
        </w:rPr>
        <w:t xml:space="preserve">38.03.02 Менеджмент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E96466">
        <w:rPr>
          <w:sz w:val="24"/>
          <w:szCs w:val="24"/>
        </w:rPr>
        <w:t>«</w:t>
      </w:r>
      <w:r w:rsidR="00E62B4B">
        <w:rPr>
          <w:sz w:val="24"/>
          <w:szCs w:val="24"/>
        </w:rPr>
        <w:t>Логистика и управление цепями поставок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</w:t>
      </w:r>
      <w:r w:rsidR="003D6432">
        <w:rPr>
          <w:color w:val="000000"/>
          <w:sz w:val="24"/>
          <w:szCs w:val="24"/>
          <w:lang w:eastAsia="en-US"/>
        </w:rPr>
        <w:t xml:space="preserve">на </w:t>
      </w:r>
      <w:bookmarkStart w:id="16" w:name="_Hlk104377370"/>
      <w:r w:rsidR="00D20776" w:rsidRPr="00487272">
        <w:rPr>
          <w:color w:val="000000"/>
          <w:sz w:val="24"/>
          <w:szCs w:val="24"/>
        </w:rPr>
        <w:t>2022/2023 учебный год,</w:t>
      </w:r>
      <w:r w:rsidR="00D20776" w:rsidRPr="00487272">
        <w:rPr>
          <w:color w:val="538135"/>
          <w:sz w:val="24"/>
          <w:szCs w:val="24"/>
        </w:rPr>
        <w:t xml:space="preserve"> </w:t>
      </w:r>
      <w:r w:rsidR="00D20776" w:rsidRPr="007C2402">
        <w:rPr>
          <w:color w:val="000000"/>
          <w:sz w:val="24"/>
          <w:szCs w:val="24"/>
        </w:rPr>
        <w:t>утвержденным приказом ректора от</w:t>
      </w:r>
      <w:r w:rsidR="00D20776" w:rsidRPr="00512E37">
        <w:rPr>
          <w:sz w:val="24"/>
          <w:szCs w:val="24"/>
        </w:rPr>
        <w:t xml:space="preserve"> </w:t>
      </w:r>
      <w:r w:rsidR="00D20776" w:rsidRPr="00487272">
        <w:rPr>
          <w:color w:val="000000"/>
          <w:sz w:val="24"/>
          <w:szCs w:val="24"/>
          <w:lang w:eastAsia="en-US"/>
        </w:rPr>
        <w:t>28.03.2022 № 28</w:t>
      </w:r>
      <w:bookmarkEnd w:id="16"/>
      <w:r w:rsidR="003D6432">
        <w:rPr>
          <w:sz w:val="24"/>
          <w:szCs w:val="24"/>
        </w:rPr>
        <w:t>;</w:t>
      </w:r>
    </w:p>
    <w:p w:rsidR="003D6432" w:rsidRPr="002400BC" w:rsidRDefault="00437C9C" w:rsidP="003D64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6591E"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>
        <w:rPr>
          <w:color w:val="FF0000"/>
          <w:sz w:val="24"/>
          <w:szCs w:val="24"/>
        </w:rPr>
        <w:t xml:space="preserve"> </w:t>
      </w:r>
      <w:r w:rsidRPr="00E96466">
        <w:rPr>
          <w:sz w:val="24"/>
          <w:szCs w:val="24"/>
        </w:rPr>
        <w:t>«</w:t>
      </w:r>
      <w:r w:rsidR="00E62B4B">
        <w:rPr>
          <w:sz w:val="24"/>
          <w:szCs w:val="24"/>
        </w:rPr>
        <w:t>Логистика и управление цепями поставок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3D6432">
        <w:rPr>
          <w:color w:val="000000"/>
          <w:sz w:val="24"/>
          <w:szCs w:val="24"/>
          <w:lang w:eastAsia="en-US"/>
        </w:rPr>
        <w:t xml:space="preserve">на </w:t>
      </w:r>
      <w:r w:rsidR="00D20776" w:rsidRPr="00487272">
        <w:rPr>
          <w:color w:val="000000"/>
          <w:sz w:val="24"/>
          <w:szCs w:val="24"/>
        </w:rPr>
        <w:t>2022/2023 учебный год,</w:t>
      </w:r>
      <w:r w:rsidR="00D20776" w:rsidRPr="00487272">
        <w:rPr>
          <w:color w:val="538135"/>
          <w:sz w:val="24"/>
          <w:szCs w:val="24"/>
        </w:rPr>
        <w:t xml:space="preserve"> </w:t>
      </w:r>
      <w:r w:rsidR="00D20776" w:rsidRPr="007C2402">
        <w:rPr>
          <w:color w:val="000000"/>
          <w:sz w:val="24"/>
          <w:szCs w:val="24"/>
        </w:rPr>
        <w:t>утвержденным приказом ректора от</w:t>
      </w:r>
      <w:r w:rsidR="00D20776" w:rsidRPr="00512E37">
        <w:rPr>
          <w:sz w:val="24"/>
          <w:szCs w:val="24"/>
        </w:rPr>
        <w:t xml:space="preserve"> </w:t>
      </w:r>
      <w:r w:rsidR="00D20776" w:rsidRPr="00487272">
        <w:rPr>
          <w:color w:val="000000"/>
          <w:sz w:val="24"/>
          <w:szCs w:val="24"/>
          <w:lang w:eastAsia="en-US"/>
        </w:rPr>
        <w:t>28.03.2022 № 28</w:t>
      </w:r>
      <w:r w:rsidR="003D6432">
        <w:rPr>
          <w:sz w:val="24"/>
          <w:szCs w:val="24"/>
        </w:rPr>
        <w:t>.</w:t>
      </w:r>
    </w:p>
    <w:p w:rsidR="00437C9C" w:rsidRPr="00793E1B" w:rsidRDefault="00437C9C" w:rsidP="003D64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программы </w:t>
      </w:r>
      <w:r w:rsidR="00254F9B">
        <w:rPr>
          <w:b/>
          <w:sz w:val="24"/>
          <w:szCs w:val="24"/>
        </w:rPr>
        <w:t>учебной практики</w:t>
      </w:r>
      <w:r w:rsidRPr="00A94B0B">
        <w:rPr>
          <w:b/>
          <w:color w:val="000000"/>
          <w:sz w:val="24"/>
          <w:szCs w:val="24"/>
        </w:rPr>
        <w:t xml:space="preserve"> </w:t>
      </w:r>
      <w:r w:rsidRPr="00C05B25">
        <w:rPr>
          <w:b/>
          <w:bCs/>
          <w:caps/>
          <w:sz w:val="24"/>
          <w:szCs w:val="24"/>
        </w:rPr>
        <w:t>(</w:t>
      </w:r>
      <w:r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3D6432">
        <w:rPr>
          <w:b/>
          <w:color w:val="000000"/>
          <w:sz w:val="24"/>
          <w:szCs w:val="24"/>
        </w:rPr>
        <w:t xml:space="preserve">в течение </w:t>
      </w:r>
      <w:r w:rsidR="00D20776">
        <w:rPr>
          <w:color w:val="000000"/>
          <w:sz w:val="24"/>
          <w:szCs w:val="24"/>
        </w:rPr>
        <w:t xml:space="preserve">2022/2023 </w:t>
      </w:r>
      <w:r w:rsidRPr="00A94B0B">
        <w:rPr>
          <w:b/>
          <w:color w:val="000000"/>
          <w:sz w:val="24"/>
          <w:szCs w:val="24"/>
        </w:rPr>
        <w:t>учебного года:</w:t>
      </w:r>
    </w:p>
    <w:p w:rsidR="00437C9C" w:rsidRPr="00793E1B" w:rsidRDefault="00437C9C" w:rsidP="00437C9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sz w:val="24"/>
          <w:szCs w:val="24"/>
        </w:rPr>
        <w:t xml:space="preserve">38.03.02 Менеджмент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="00E62B4B">
        <w:rPr>
          <w:sz w:val="24"/>
          <w:szCs w:val="24"/>
        </w:rPr>
        <w:t>Логистика и управление цепями поставок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3D6432">
        <w:rPr>
          <w:sz w:val="24"/>
          <w:szCs w:val="24"/>
        </w:rPr>
        <w:t>организационно-управленческая (основной); информационно-аналитическая</w:t>
      </w:r>
      <w:r w:rsidR="003D6432" w:rsidRPr="00793E1B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94B0B">
        <w:rPr>
          <w:b/>
          <w:color w:val="000000"/>
          <w:sz w:val="24"/>
          <w:szCs w:val="24"/>
        </w:rPr>
        <w:t xml:space="preserve">программу </w:t>
      </w:r>
      <w:r w:rsidR="00254F9B">
        <w:rPr>
          <w:b/>
          <w:sz w:val="24"/>
          <w:szCs w:val="24"/>
        </w:rPr>
        <w:t>учебной практики</w:t>
      </w:r>
      <w:r w:rsidR="00254F9B" w:rsidRPr="00A94B0B">
        <w:rPr>
          <w:b/>
          <w:color w:val="000000"/>
          <w:sz w:val="24"/>
          <w:szCs w:val="24"/>
        </w:rPr>
        <w:t xml:space="preserve"> </w:t>
      </w:r>
      <w:r w:rsidR="00254F9B" w:rsidRPr="00C05B25">
        <w:rPr>
          <w:b/>
          <w:bCs/>
          <w:caps/>
          <w:sz w:val="24"/>
          <w:szCs w:val="24"/>
        </w:rPr>
        <w:t>(</w:t>
      </w:r>
      <w:r w:rsidR="00254F9B"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="00254F9B"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3D6432">
        <w:rPr>
          <w:color w:val="000000"/>
          <w:sz w:val="24"/>
          <w:szCs w:val="24"/>
        </w:rPr>
        <w:t xml:space="preserve">в течение </w:t>
      </w:r>
      <w:r w:rsidR="00D20776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437C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A162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B7915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>Учебная практика.</w:t>
      </w:r>
    </w:p>
    <w:p w:rsidR="000B7915" w:rsidRPr="000B7915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791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7915" w:rsidRPr="000B7915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="00254F9B">
        <w:rPr>
          <w:rFonts w:ascii="Times New Roman" w:hAnsi="Times New Roman"/>
          <w:b/>
          <w:sz w:val="24"/>
          <w:szCs w:val="24"/>
        </w:rPr>
        <w:t>.</w:t>
      </w:r>
    </w:p>
    <w:p w:rsidR="00CE3738" w:rsidRPr="000B7915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стационарная</w:t>
      </w:r>
      <w:r w:rsidR="00254F9B">
        <w:rPr>
          <w:rFonts w:ascii="Times New Roman" w:hAnsi="Times New Roman"/>
          <w:b/>
          <w:sz w:val="24"/>
          <w:szCs w:val="24"/>
        </w:rPr>
        <w:t>; выездная.</w:t>
      </w:r>
    </w:p>
    <w:p w:rsidR="00BB70FB" w:rsidRPr="000B7915" w:rsidRDefault="00545D1D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дискретно</w:t>
      </w:r>
      <w:r w:rsidR="00462EF5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0B7915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A162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A162F3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7915" w:rsidRPr="0065230C">
        <w:rPr>
          <w:sz w:val="24"/>
          <w:szCs w:val="24"/>
        </w:rPr>
        <w:t>38.03.0</w:t>
      </w:r>
      <w:r w:rsidR="000B7915">
        <w:rPr>
          <w:sz w:val="24"/>
          <w:szCs w:val="24"/>
        </w:rPr>
        <w:t>2 Менеджмент</w:t>
      </w:r>
      <w:r w:rsidR="000B7915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B7915">
        <w:rPr>
          <w:sz w:val="24"/>
          <w:szCs w:val="24"/>
        </w:rPr>
        <w:t xml:space="preserve">12.01.2016 </w:t>
      </w:r>
      <w:r w:rsidR="00A37FFD">
        <w:rPr>
          <w:sz w:val="24"/>
          <w:szCs w:val="24"/>
        </w:rPr>
        <w:t xml:space="preserve"> </w:t>
      </w:r>
      <w:r w:rsidR="000B7915">
        <w:rPr>
          <w:sz w:val="24"/>
          <w:szCs w:val="24"/>
        </w:rPr>
        <w:t>№ 7</w:t>
      </w:r>
      <w:r w:rsidR="000B7915" w:rsidRPr="0065230C">
        <w:rPr>
          <w:sz w:val="24"/>
          <w:szCs w:val="24"/>
        </w:rPr>
        <w:t xml:space="preserve"> </w:t>
      </w:r>
      <w:r w:rsidR="003D6432">
        <w:rPr>
          <w:sz w:val="24"/>
          <w:szCs w:val="24"/>
        </w:rPr>
        <w:t>(ред. от 13.07.2017)</w:t>
      </w:r>
      <w:r w:rsidR="003D6432" w:rsidRPr="0065230C">
        <w:rPr>
          <w:sz w:val="24"/>
          <w:szCs w:val="24"/>
        </w:rPr>
        <w:t xml:space="preserve"> </w:t>
      </w:r>
      <w:r w:rsidR="000B7915" w:rsidRPr="0065230C">
        <w:rPr>
          <w:sz w:val="24"/>
          <w:szCs w:val="24"/>
        </w:rPr>
        <w:t xml:space="preserve">(зарегистрирован в Минюсте России </w:t>
      </w:r>
      <w:r w:rsidR="000B7915">
        <w:rPr>
          <w:sz w:val="24"/>
          <w:szCs w:val="24"/>
        </w:rPr>
        <w:t>09.02.2016</w:t>
      </w:r>
      <w:r w:rsidR="000B7915" w:rsidRPr="0065230C">
        <w:rPr>
          <w:sz w:val="24"/>
          <w:szCs w:val="24"/>
        </w:rPr>
        <w:t xml:space="preserve"> N</w:t>
      </w:r>
      <w:r w:rsidR="000B7915">
        <w:rPr>
          <w:sz w:val="24"/>
          <w:szCs w:val="24"/>
        </w:rPr>
        <w:t xml:space="preserve">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B7915" w:rsidRPr="00254F9B">
        <w:rPr>
          <w:b/>
          <w:color w:val="000000"/>
          <w:sz w:val="24"/>
          <w:szCs w:val="24"/>
        </w:rPr>
        <w:t xml:space="preserve">учебной практики </w:t>
      </w:r>
      <w:r w:rsidR="000B7915" w:rsidRPr="00254F9B">
        <w:rPr>
          <w:b/>
          <w:bCs/>
          <w:caps/>
          <w:sz w:val="24"/>
          <w:szCs w:val="24"/>
        </w:rPr>
        <w:t>(</w:t>
      </w:r>
      <w:r w:rsidR="000B7915" w:rsidRPr="00254F9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0B7915" w:rsidRPr="00254F9B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148"/>
        <w:gridCol w:w="4518"/>
      </w:tblGrid>
      <w:tr w:rsidR="00F50265" w:rsidRPr="00A37FFD" w:rsidTr="00254F9B">
        <w:tc>
          <w:tcPr>
            <w:tcW w:w="2905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ОК-3</w:t>
            </w:r>
          </w:p>
        </w:tc>
        <w:tc>
          <w:tcPr>
            <w:tcW w:w="4518" w:type="dxa"/>
            <w:vAlign w:val="center"/>
          </w:tcPr>
          <w:p w:rsidR="00933CAE" w:rsidRPr="00A37FFD" w:rsidRDefault="00933CAE" w:rsidP="005A0A7C">
            <w:pPr>
              <w:ind w:left="5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37FFD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54572B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933CAE" w:rsidRPr="00A37FFD" w:rsidRDefault="00933CAE" w:rsidP="00B41AFD">
            <w:pPr>
              <w:numPr>
                <w:ilvl w:val="0"/>
                <w:numId w:val="11"/>
              </w:numPr>
              <w:tabs>
                <w:tab w:val="left" w:pos="326"/>
              </w:tabs>
              <w:ind w:left="5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933CAE" w:rsidRPr="00A37FFD" w:rsidRDefault="00933CAE" w:rsidP="00B41AFD">
            <w:pPr>
              <w:widowControl/>
              <w:numPr>
                <w:ilvl w:val="0"/>
                <w:numId w:val="11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показатели экономической и социальной эффективности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457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B41AFD">
            <w:pPr>
              <w:numPr>
                <w:ilvl w:val="0"/>
                <w:numId w:val="17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методики расчета эффективности  экономических процессов;</w:t>
            </w:r>
          </w:p>
          <w:p w:rsidR="00933CAE" w:rsidRPr="00A37FFD" w:rsidRDefault="00933CAE" w:rsidP="00B41AFD">
            <w:pPr>
              <w:widowControl/>
              <w:numPr>
                <w:ilvl w:val="0"/>
                <w:numId w:val="17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 содержательный (сущностный) анализ экономической, социальной среды на разных уровнях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5457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B41AFD">
            <w:pPr>
              <w:numPr>
                <w:ilvl w:val="0"/>
                <w:numId w:val="12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Pr="00A37FFD" w:rsidRDefault="00933CAE" w:rsidP="00B41AFD">
            <w:pPr>
              <w:widowControl/>
              <w:numPr>
                <w:ilvl w:val="0"/>
                <w:numId w:val="12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148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8" w:type="dxa"/>
            <w:vAlign w:val="center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8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организации;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8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A37FF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9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9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20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20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037E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18" w:type="dxa"/>
            <w:vAlign w:val="center"/>
          </w:tcPr>
          <w:p w:rsidR="0054572B" w:rsidRPr="008B7CB5" w:rsidRDefault="0054572B" w:rsidP="005457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</w:t>
            </w:r>
          </w:p>
          <w:p w:rsidR="0054572B" w:rsidRPr="008B7CB5" w:rsidRDefault="0054572B" w:rsidP="0054572B">
            <w:pPr>
              <w:widowControl/>
              <w:tabs>
                <w:tab w:val="left" w:pos="334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</w:t>
            </w:r>
          </w:p>
          <w:p w:rsidR="0054572B" w:rsidRPr="008B7CB5" w:rsidRDefault="0054572B" w:rsidP="0054572B">
            <w:pPr>
              <w:widowControl/>
              <w:tabs>
                <w:tab w:val="left" w:pos="334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5786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</w:t>
            </w:r>
            <w:r>
              <w:rPr>
                <w:sz w:val="24"/>
                <w:szCs w:val="24"/>
              </w:rPr>
              <w:t>дач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F9B">
              <w:rPr>
                <w:sz w:val="24"/>
                <w:szCs w:val="24"/>
              </w:rPr>
              <w:t>владением навыками ис</w:t>
            </w:r>
            <w:r w:rsidRPr="00254F9B">
              <w:rPr>
                <w:sz w:val="24"/>
                <w:szCs w:val="24"/>
              </w:rPr>
              <w:lastRenderedPageBreak/>
              <w:t>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148" w:type="dxa"/>
          </w:tcPr>
          <w:p w:rsidR="0054572B" w:rsidRPr="00254F9B" w:rsidRDefault="0054572B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Align w:val="center"/>
          </w:tcPr>
          <w:p w:rsidR="0054572B" w:rsidRPr="00002BB5" w:rsidRDefault="0054572B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собенности применения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54572B" w:rsidRPr="00002BB5" w:rsidRDefault="0054572B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E73466" w:rsidRDefault="0054572B" w:rsidP="00B41AFD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4572B" w:rsidRPr="00002BB5" w:rsidRDefault="0054572B" w:rsidP="00E73466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организации работы группы сотрудников 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3A6FB0" w:rsidRDefault="0054572B" w:rsidP="00B41AFD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диагностики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54F9B">
              <w:rPr>
                <w:sz w:val="24"/>
                <w:szCs w:val="24"/>
              </w:rPr>
              <w:lastRenderedPageBreak/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148" w:type="dxa"/>
          </w:tcPr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8" w:type="dxa"/>
            <w:vAlign w:val="center"/>
          </w:tcPr>
          <w:p w:rsidR="0054572B" w:rsidRDefault="0054572B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002BB5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54572B" w:rsidRDefault="0054572B" w:rsidP="00B41AFD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методы финансового менеджмента;</w:t>
            </w:r>
          </w:p>
          <w:p w:rsidR="0054572B" w:rsidRDefault="0054572B" w:rsidP="00B41AFD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особенности применения основных методов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54572B" w:rsidRDefault="0054572B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54572B" w:rsidRDefault="0054572B" w:rsidP="00B41AF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основные методы финансового менеджмента</w:t>
            </w:r>
            <w:r w:rsidRPr="00254F9B">
              <w:rPr>
                <w:sz w:val="24"/>
                <w:szCs w:val="24"/>
              </w:rPr>
              <w:t xml:space="preserve"> для оценки активов, управления оборотным капиталом</w:t>
            </w:r>
            <w:r>
              <w:rPr>
                <w:sz w:val="24"/>
                <w:szCs w:val="24"/>
              </w:rPr>
              <w:t>;</w:t>
            </w:r>
          </w:p>
          <w:p w:rsidR="0054572B" w:rsidRPr="00E73466" w:rsidRDefault="0054572B" w:rsidP="00B41AF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применять методы </w:t>
            </w:r>
            <w:r w:rsidRPr="00254F9B">
              <w:rPr>
                <w:sz w:val="24"/>
                <w:szCs w:val="24"/>
              </w:rPr>
              <w:t>финансового менеджмента для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</w:t>
            </w:r>
            <w:r w:rsidRPr="00254F9B">
              <w:rPr>
                <w:sz w:val="24"/>
                <w:szCs w:val="24"/>
              </w:rPr>
              <w:lastRenderedPageBreak/>
              <w:t>виях глобализации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54572B" w:rsidRDefault="0054572B" w:rsidP="00E73466">
            <w:pPr>
              <w:widowControl/>
              <w:tabs>
                <w:tab w:val="left" w:pos="334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54572B" w:rsidRDefault="0054572B" w:rsidP="00B41AFD">
            <w:pPr>
              <w:widowControl/>
              <w:numPr>
                <w:ilvl w:val="0"/>
                <w:numId w:val="9"/>
              </w:numPr>
              <w:tabs>
                <w:tab w:val="left" w:pos="50"/>
                <w:tab w:val="left" w:pos="334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основными методами финансового менеджмента;</w:t>
            </w:r>
          </w:p>
          <w:p w:rsidR="0054572B" w:rsidRPr="003A6FB0" w:rsidRDefault="0054572B" w:rsidP="00B41AFD">
            <w:pPr>
              <w:widowControl/>
              <w:numPr>
                <w:ilvl w:val="0"/>
                <w:numId w:val="9"/>
              </w:numPr>
              <w:tabs>
                <w:tab w:val="left" w:pos="5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навыками применения основных методов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C11E6" w:rsidRPr="000B7915">
        <w:rPr>
          <w:b/>
          <w:bCs/>
          <w:sz w:val="24"/>
          <w:szCs w:val="24"/>
        </w:rPr>
        <w:t>Б2.В.0</w:t>
      </w:r>
      <w:r w:rsidR="000B7915" w:rsidRPr="000B7915">
        <w:rPr>
          <w:b/>
          <w:bCs/>
          <w:sz w:val="24"/>
          <w:szCs w:val="24"/>
        </w:rPr>
        <w:t>1(У</w:t>
      </w:r>
      <w:r w:rsidR="006C11E6" w:rsidRPr="000B7915">
        <w:rPr>
          <w:b/>
          <w:bCs/>
          <w:sz w:val="24"/>
          <w:szCs w:val="24"/>
        </w:rPr>
        <w:t>)</w:t>
      </w:r>
      <w:r w:rsidR="006C11E6" w:rsidRPr="000B7915">
        <w:rPr>
          <w:b/>
          <w:sz w:val="24"/>
          <w:szCs w:val="24"/>
        </w:rPr>
        <w:t xml:space="preserve"> </w:t>
      </w:r>
      <w:r w:rsidR="000B7915" w:rsidRPr="000B7915">
        <w:rPr>
          <w:b/>
          <w:sz w:val="24"/>
          <w:szCs w:val="24"/>
        </w:rPr>
        <w:t>Учебная</w:t>
      </w:r>
      <w:r w:rsidR="000B7915" w:rsidRPr="00A94B0B">
        <w:rPr>
          <w:b/>
          <w:color w:val="000000"/>
          <w:sz w:val="24"/>
          <w:szCs w:val="24"/>
        </w:rPr>
        <w:t xml:space="preserve"> практи</w:t>
      </w:r>
      <w:r w:rsidR="000B7915">
        <w:rPr>
          <w:b/>
          <w:color w:val="000000"/>
          <w:sz w:val="24"/>
          <w:szCs w:val="24"/>
        </w:rPr>
        <w:t>ка</w:t>
      </w:r>
      <w:r w:rsidR="000B7915" w:rsidRPr="00A94B0B">
        <w:rPr>
          <w:b/>
          <w:color w:val="000000"/>
          <w:sz w:val="24"/>
          <w:szCs w:val="24"/>
        </w:rPr>
        <w:t xml:space="preserve"> </w:t>
      </w:r>
      <w:r w:rsidR="000B7915" w:rsidRPr="0044130A">
        <w:rPr>
          <w:b/>
          <w:bCs/>
          <w:caps/>
          <w:sz w:val="24"/>
          <w:szCs w:val="24"/>
        </w:rPr>
        <w:t>(</w:t>
      </w:r>
      <w:r w:rsidR="000B7915" w:rsidRPr="0044130A">
        <w:rPr>
          <w:b/>
          <w:sz w:val="24"/>
          <w:szCs w:val="24"/>
        </w:rPr>
        <w:t>практик</w:t>
      </w:r>
      <w:r w:rsidR="000B7915">
        <w:rPr>
          <w:b/>
          <w:sz w:val="24"/>
          <w:szCs w:val="24"/>
        </w:rPr>
        <w:t>а</w:t>
      </w:r>
      <w:r w:rsidR="000B7915" w:rsidRPr="0044130A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B7915" w:rsidRPr="0044130A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464"/>
        <w:gridCol w:w="2178"/>
        <w:gridCol w:w="2437"/>
        <w:gridCol w:w="116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015D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15D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15D94" w:rsidRDefault="0044223A" w:rsidP="000B79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bCs/>
                <w:sz w:val="24"/>
                <w:szCs w:val="24"/>
              </w:rPr>
              <w:t>Б2.В.0</w:t>
            </w:r>
            <w:r w:rsidR="000B7915" w:rsidRPr="00015D94">
              <w:rPr>
                <w:bCs/>
                <w:sz w:val="24"/>
                <w:szCs w:val="24"/>
              </w:rPr>
              <w:t>1(У</w:t>
            </w:r>
            <w:r w:rsidRPr="00015D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sz w:val="24"/>
                <w:szCs w:val="24"/>
              </w:rPr>
              <w:t xml:space="preserve">Учебная практика </w:t>
            </w:r>
            <w:r w:rsidRPr="00015D94">
              <w:rPr>
                <w:bCs/>
                <w:caps/>
                <w:sz w:val="24"/>
                <w:szCs w:val="24"/>
              </w:rPr>
              <w:t>(</w:t>
            </w:r>
            <w:r w:rsidRPr="00015D94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015D94">
              <w:rPr>
                <w:bCs/>
                <w:caps/>
                <w:sz w:val="24"/>
                <w:szCs w:val="24"/>
              </w:rPr>
              <w:t>)</w:t>
            </w:r>
            <w:r w:rsidRPr="00015D94">
              <w:rPr>
                <w:bCs/>
                <w:caps/>
                <w:sz w:val="22"/>
                <w:szCs w:val="22"/>
              </w:rPr>
              <w:t xml:space="preserve"> </w:t>
            </w:r>
            <w:r w:rsidRPr="00015D94">
              <w:rPr>
                <w:sz w:val="24"/>
                <w:szCs w:val="24"/>
              </w:rPr>
              <w:t xml:space="preserve"> 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9B3D0F" w:rsidRPr="009B3D0F" w:rsidRDefault="009B3D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3D0F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9B3D0F">
              <w:rPr>
                <w:sz w:val="24"/>
                <w:szCs w:val="24"/>
              </w:rPr>
              <w:t>:</w:t>
            </w:r>
          </w:p>
          <w:p w:rsidR="00F40FEC" w:rsidRPr="009B3D0F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3D0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  <w:p w:rsidR="00210B0D" w:rsidRPr="00015D94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915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0B0D" w:rsidRPr="00015D94" w:rsidRDefault="00210B0D" w:rsidP="00210B0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210B0D" w:rsidRDefault="00210B0D" w:rsidP="00210B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3052EE" w:rsidRPr="00015D94" w:rsidRDefault="000B7915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1185" w:type="dxa"/>
            <w:vAlign w:val="center"/>
          </w:tcPr>
          <w:p w:rsidR="0054572B" w:rsidRDefault="00015D94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ОК-3 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507F8" w:rsidRPr="00015D94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0B791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83FA7" w:rsidRDefault="002507F8" w:rsidP="00B41AF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B41AF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015D94"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B7915">
        <w:rPr>
          <w:rFonts w:eastAsia="Calibri"/>
          <w:sz w:val="24"/>
          <w:szCs w:val="24"/>
          <w:lang w:eastAsia="en-US"/>
        </w:rPr>
        <w:t xml:space="preserve">– </w:t>
      </w:r>
      <w:r w:rsidR="00B466FE" w:rsidRPr="000B7915">
        <w:rPr>
          <w:rFonts w:eastAsia="Calibri"/>
          <w:sz w:val="24"/>
          <w:szCs w:val="24"/>
          <w:lang w:eastAsia="en-US"/>
        </w:rPr>
        <w:t>3</w:t>
      </w:r>
      <w:r w:rsidRPr="000B791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B7915">
        <w:rPr>
          <w:rFonts w:eastAsia="Calibri"/>
          <w:sz w:val="24"/>
          <w:szCs w:val="24"/>
          <w:lang w:eastAsia="en-US"/>
        </w:rPr>
        <w:t>ы</w:t>
      </w:r>
      <w:r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10</w:t>
      </w:r>
      <w:r w:rsidRPr="000B791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54572B" w:rsidRPr="004F2B0C" w:rsidTr="0054572B">
        <w:trPr>
          <w:trHeight w:val="600"/>
          <w:jc w:val="center"/>
        </w:trPr>
        <w:tc>
          <w:tcPr>
            <w:tcW w:w="3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54572B" w:rsidRPr="004F2B0C" w:rsidTr="0054572B">
        <w:trPr>
          <w:trHeight w:val="600"/>
          <w:jc w:val="center"/>
        </w:trPr>
        <w:tc>
          <w:tcPr>
            <w:tcW w:w="3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4F2B0C" w:rsidRDefault="0054572B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54572B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545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акад. часов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54572B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54572B" w:rsidRPr="004F2B0C" w:rsidTr="0054572B">
        <w:trPr>
          <w:trHeight w:val="42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4572B" w:rsidRPr="00CE6107" w:rsidRDefault="0054572B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4572B" w:rsidRPr="004F2B0C" w:rsidRDefault="0054572B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4572B" w:rsidRPr="004F2B0C" w:rsidRDefault="0054572B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545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A3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54572B" w:rsidRPr="002251D7" w:rsidRDefault="0054572B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 1. Общая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B41AF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Организационная структура</w:t>
            </w:r>
            <w:r w:rsidRPr="00015D94">
              <w:rPr>
                <w:color w:val="000000"/>
                <w:sz w:val="22"/>
                <w:szCs w:val="22"/>
              </w:rPr>
              <w:t xml:space="preserve"> и распределени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15D94">
              <w:rPr>
                <w:color w:val="000000"/>
                <w:sz w:val="22"/>
                <w:szCs w:val="22"/>
              </w:rPr>
              <w:t xml:space="preserve">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B41AF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4. Нормативно-правовое обеспечение деятельности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B41AF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Логистическая система организации</w:t>
            </w:r>
            <w:r w:rsidRPr="00015D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E62B4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Информационное и техническое обеспечение управления цепями поставок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15D94">
              <w:rPr>
                <w:color w:val="000000"/>
                <w:sz w:val="22"/>
                <w:szCs w:val="22"/>
              </w:rPr>
              <w:t xml:space="preserve">. Основы управления персоналом организации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E62B4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15D9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Организационная культура</w:t>
            </w:r>
            <w:r w:rsidRPr="00015D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E62B4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15D94">
              <w:rPr>
                <w:color w:val="000000"/>
                <w:sz w:val="22"/>
                <w:szCs w:val="22"/>
              </w:rPr>
              <w:t xml:space="preserve">. Анализ функций </w:t>
            </w:r>
            <w:r>
              <w:rPr>
                <w:color w:val="000000"/>
                <w:sz w:val="22"/>
                <w:szCs w:val="22"/>
              </w:rPr>
              <w:t>логистического</w:t>
            </w:r>
            <w:r w:rsidRPr="00015D94">
              <w:rPr>
                <w:color w:val="000000"/>
                <w:sz w:val="22"/>
                <w:szCs w:val="22"/>
              </w:rPr>
              <w:t xml:space="preserve"> подразделения и механизмов взаимосвязей с другими подразделениями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15D94">
              <w:rPr>
                <w:color w:val="000000"/>
                <w:sz w:val="22"/>
                <w:szCs w:val="22"/>
              </w:rPr>
              <w:t>. Анализ основных финансово-экономических показателей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4572B" w:rsidRPr="002251D7" w:rsidRDefault="0054572B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4572B" w:rsidRPr="004F2B0C" w:rsidTr="0054572B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B948FB" w:rsidRPr="002251D7" w:rsidRDefault="00B948FB" w:rsidP="00B948FB">
            <w:pPr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A162F3">
        <w:trPr>
          <w:trHeight w:val="39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A162F3" w:rsidP="00A1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DD28CC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0E3927" w:rsidRPr="0038438D">
        <w:rPr>
          <w:color w:val="000000"/>
          <w:sz w:val="24"/>
          <w:szCs w:val="24"/>
        </w:rPr>
        <w:t xml:space="preserve">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0E3927" w:rsidRPr="009158B1">
        <w:rPr>
          <w:color w:val="FF0000"/>
          <w:sz w:val="24"/>
          <w:szCs w:val="24"/>
        </w:rPr>
        <w:t xml:space="preserve"> </w:t>
      </w:r>
      <w:r w:rsidR="000E3927" w:rsidRPr="00015D94">
        <w:rPr>
          <w:sz w:val="24"/>
          <w:szCs w:val="24"/>
        </w:rPr>
        <w:t>«</w:t>
      </w:r>
      <w:r w:rsidR="00015D94" w:rsidRPr="00015D94">
        <w:rPr>
          <w:sz w:val="24"/>
          <w:szCs w:val="24"/>
        </w:rPr>
        <w:t>Управления, политики и права»</w:t>
      </w:r>
      <w:r w:rsidR="000E3927" w:rsidRPr="00015D94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получают Программу практики, проходят необходи</w:t>
      </w:r>
      <w:r w:rsidR="00C17F51">
        <w:rPr>
          <w:rFonts w:ascii="Times New Roman" w:hAnsi="Times New Roman"/>
          <w:color w:val="000000"/>
          <w:sz w:val="24"/>
          <w:szCs w:val="24"/>
        </w:rPr>
        <w:t>мый инструктаж, распределяются 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="00C17F51">
        <w:rPr>
          <w:rFonts w:ascii="Times New Roman" w:hAnsi="Times New Roman"/>
          <w:color w:val="000000"/>
          <w:sz w:val="24"/>
          <w:szCs w:val="24"/>
        </w:rPr>
        <w:t>.</w:t>
      </w:r>
    </w:p>
    <w:p w:rsidR="000E3927" w:rsidRPr="002251D7" w:rsidRDefault="009754DA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C17F51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C17F51" w:rsidP="00B41AFD">
      <w:pPr>
        <w:pStyle w:val="a4"/>
        <w:numPr>
          <w:ilvl w:val="0"/>
          <w:numId w:val="16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51" w:rsidRPr="00C17F51" w:rsidRDefault="00C17F51" w:rsidP="00B41AFD">
      <w:pPr>
        <w:pStyle w:val="a4"/>
        <w:numPr>
          <w:ilvl w:val="0"/>
          <w:numId w:val="16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>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F1E" w:rsidRPr="00BE2F1E" w:rsidRDefault="00C17F51" w:rsidP="00B41AFD">
      <w:pPr>
        <w:pStyle w:val="a4"/>
        <w:numPr>
          <w:ilvl w:val="0"/>
          <w:numId w:val="16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бсуждение актуальных проблем </w:t>
      </w:r>
      <w:r w:rsidR="00DD28CC" w:rsidRPr="00C17F51">
        <w:rPr>
          <w:rFonts w:ascii="Times New Roman" w:hAnsi="Times New Roman"/>
          <w:color w:val="000000"/>
          <w:sz w:val="24"/>
          <w:szCs w:val="24"/>
        </w:rPr>
        <w:t>учебной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A162F3" w:rsidRPr="00FE2BBC" w:rsidRDefault="00A162F3" w:rsidP="00A162F3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A162F3" w:rsidRPr="00FE2BBC" w:rsidRDefault="00A162F3" w:rsidP="00A162F3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62F3" w:rsidRPr="001D6EA8" w:rsidRDefault="00A162F3" w:rsidP="00A162F3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(тип практики </w:t>
      </w:r>
      <w:r>
        <w:rPr>
          <w:b/>
        </w:rPr>
        <w:t>«П</w:t>
      </w:r>
      <w:r w:rsidRPr="001D6EA8">
        <w:rPr>
          <w:b/>
        </w:rPr>
        <w:t>рактика по получению первичных профессиональных умений и навы</w:t>
      </w:r>
      <w:r>
        <w:rPr>
          <w:b/>
        </w:rPr>
        <w:t>ков</w:t>
      </w:r>
      <w:r w:rsidRPr="001D6EA8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</w:t>
      </w:r>
      <w:r w:rsidR="006B45DE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A162F3" w:rsidRPr="001D6EA8" w:rsidRDefault="00A162F3" w:rsidP="00A162F3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</w:t>
      </w:r>
      <w:r w:rsidR="00B948FB">
        <w:t xml:space="preserve">учебной </w:t>
      </w:r>
      <w:r w:rsidRPr="001D6EA8">
        <w:t>практики (</w:t>
      </w:r>
      <w:r w:rsidRPr="001D6EA8">
        <w:rPr>
          <w:b/>
        </w:rPr>
        <w:t>тип практики «</w:t>
      </w:r>
      <w:r>
        <w:rPr>
          <w:b/>
        </w:rPr>
        <w:t>П</w:t>
      </w:r>
      <w:r w:rsidRPr="001D6EA8">
        <w:rPr>
          <w:b/>
        </w:rPr>
        <w:t>рактика по получению первичных пр</w:t>
      </w:r>
      <w:r>
        <w:rPr>
          <w:b/>
        </w:rPr>
        <w:t>офессиональных умений и навыков</w:t>
      </w:r>
      <w:r w:rsidRPr="001D6EA8">
        <w:rPr>
          <w:b/>
        </w:rPr>
        <w:t>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62F3" w:rsidRPr="001D6EA8" w:rsidRDefault="00A162F3" w:rsidP="00A162F3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</w:t>
      </w:r>
      <w:r w:rsidRPr="001D6EA8">
        <w:lastRenderedPageBreak/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62F3" w:rsidRPr="001D6EA8" w:rsidRDefault="00A162F3" w:rsidP="00A162F3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162F3" w:rsidRDefault="00A162F3" w:rsidP="00B56284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F1D44">
        <w:rPr>
          <w:bCs/>
          <w:iCs/>
          <w:sz w:val="24"/>
          <w:szCs w:val="24"/>
        </w:rPr>
        <w:t>учебной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5F1D44">
        <w:rPr>
          <w:bCs/>
          <w:caps/>
          <w:sz w:val="24"/>
          <w:szCs w:val="24"/>
        </w:rPr>
        <w:t>(</w:t>
      </w:r>
      <w:r w:rsidRPr="005F1D44">
        <w:rPr>
          <w:sz w:val="24"/>
          <w:szCs w:val="24"/>
        </w:rPr>
        <w:t>практике по получению</w:t>
      </w:r>
      <w:r w:rsidR="005F1D44" w:rsidRPr="005F1D44">
        <w:rPr>
          <w:sz w:val="24"/>
          <w:szCs w:val="24"/>
        </w:rPr>
        <w:t xml:space="preserve"> первичных</w:t>
      </w:r>
      <w:r w:rsidRPr="005F1D44">
        <w:rPr>
          <w:sz w:val="24"/>
          <w:szCs w:val="24"/>
        </w:rPr>
        <w:t xml:space="preserve"> профессиональных умений и </w:t>
      </w:r>
      <w:r w:rsidR="005F1D44" w:rsidRPr="005F1D44">
        <w:rPr>
          <w:sz w:val="24"/>
          <w:szCs w:val="24"/>
        </w:rPr>
        <w:t>навыков</w:t>
      </w:r>
      <w:r w:rsidRPr="005F1D44">
        <w:rPr>
          <w:bCs/>
          <w:caps/>
          <w:sz w:val="24"/>
          <w:szCs w:val="24"/>
        </w:rPr>
        <w:t>)</w:t>
      </w:r>
      <w:r w:rsidRPr="00E2663C">
        <w:rPr>
          <w:bCs/>
          <w:caps/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3C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5F1D44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 xml:space="preserve">6) Основная часть отчета </w:t>
      </w:r>
      <w:r w:rsidR="005F1D44" w:rsidRPr="005F1D44">
        <w:rPr>
          <w:sz w:val="24"/>
          <w:szCs w:val="24"/>
        </w:rPr>
        <w:t>(организационно-управленческая, информационно-аналитическая и т.п. части).</w:t>
      </w:r>
      <w:r w:rsidRPr="005F1D44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5F1D44">
        <w:rPr>
          <w:sz w:val="24"/>
          <w:szCs w:val="24"/>
        </w:rPr>
        <w:t>ые</w:t>
      </w:r>
      <w:r w:rsidRPr="005F1D44">
        <w:rPr>
          <w:sz w:val="24"/>
          <w:szCs w:val="24"/>
        </w:rPr>
        <w:t xml:space="preserve"> перед ним задач</w:t>
      </w:r>
      <w:r w:rsidR="00BE2F1E" w:rsidRPr="005F1D44">
        <w:rPr>
          <w:sz w:val="24"/>
          <w:szCs w:val="24"/>
        </w:rPr>
        <w:t>и</w:t>
      </w:r>
      <w:r w:rsidRPr="005F1D4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характеристику </w:t>
      </w:r>
      <w:r w:rsidR="005F1D44">
        <w:rPr>
          <w:rFonts w:ascii="Times New Roman" w:hAnsi="Times New Roman" w:cs="Times New Roman"/>
          <w:sz w:val="24"/>
          <w:szCs w:val="24"/>
        </w:rPr>
        <w:t>направлений деятельности организации</w:t>
      </w:r>
      <w:r w:rsidRPr="00D27E5C">
        <w:rPr>
          <w:rFonts w:ascii="Times New Roman" w:hAnsi="Times New Roman" w:cs="Times New Roman"/>
          <w:sz w:val="24"/>
          <w:szCs w:val="24"/>
        </w:rPr>
        <w:t>;</w:t>
      </w:r>
    </w:p>
    <w:p w:rsidR="005F1D4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1D44">
        <w:rPr>
          <w:rFonts w:ascii="Times New Roman" w:hAnsi="Times New Roman" w:cs="Times New Roman"/>
          <w:sz w:val="24"/>
          <w:szCs w:val="24"/>
        </w:rPr>
        <w:t>управления;</w:t>
      </w:r>
    </w:p>
    <w:p w:rsidR="00D27E5C" w:rsidRPr="00D33C2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– данные о</w:t>
      </w:r>
      <w:r w:rsidR="005F1D44" w:rsidRPr="008F2739">
        <w:rPr>
          <w:rFonts w:ascii="Times New Roman" w:hAnsi="Times New Roman" w:cs="Times New Roman"/>
          <w:sz w:val="24"/>
          <w:szCs w:val="24"/>
        </w:rPr>
        <w:t xml:space="preserve"> роли  функционального подразделения в деятельности организации</w:t>
      </w:r>
      <w:r w:rsidR="008F2739" w:rsidRPr="00D27E5C">
        <w:rPr>
          <w:rFonts w:ascii="Times New Roman" w:hAnsi="Times New Roman" w:cs="Times New Roman"/>
          <w:sz w:val="24"/>
          <w:szCs w:val="24"/>
        </w:rPr>
        <w:t xml:space="preserve"> </w:t>
      </w:r>
      <w:r w:rsidR="008F2739">
        <w:rPr>
          <w:rFonts w:ascii="Times New Roman" w:hAnsi="Times New Roman" w:cs="Times New Roman"/>
          <w:sz w:val="24"/>
          <w:szCs w:val="24"/>
        </w:rPr>
        <w:t xml:space="preserve">и его </w:t>
      </w:r>
      <w:r w:rsidR="008F2739" w:rsidRPr="00D27E5C">
        <w:rPr>
          <w:rFonts w:ascii="Times New Roman" w:hAnsi="Times New Roman" w:cs="Times New Roman"/>
          <w:sz w:val="24"/>
          <w:szCs w:val="24"/>
        </w:rPr>
        <w:t>месте</w:t>
      </w:r>
      <w:r w:rsidR="008F2739" w:rsidRPr="00D33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739" w:rsidRPr="00D27E5C">
        <w:rPr>
          <w:rFonts w:ascii="Times New Roman" w:hAnsi="Times New Roman" w:cs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</w:t>
      </w:r>
      <w:r w:rsidRPr="00BA51CE">
        <w:rPr>
          <w:rFonts w:ascii="Times New Roman" w:hAnsi="Times New Roman" w:cs="Times New Roman"/>
          <w:sz w:val="24"/>
          <w:szCs w:val="24"/>
        </w:rPr>
        <w:t>;</w:t>
      </w:r>
    </w:p>
    <w:p w:rsidR="008F273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данные о</w:t>
      </w:r>
      <w:r w:rsidR="008F2739">
        <w:rPr>
          <w:rFonts w:ascii="Times New Roman" w:hAnsi="Times New Roman" w:cs="Times New Roman"/>
          <w:sz w:val="24"/>
          <w:szCs w:val="24"/>
        </w:rPr>
        <w:t>б информационно-техническом обеспечении управления организацией;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A162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6B45DE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6B45DE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27396C" w:rsidRPr="0051212C" w:rsidRDefault="0027396C" w:rsidP="0027396C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 w:rsidRPr="0051212C">
        <w:rPr>
          <w:b/>
          <w:bCs/>
          <w:color w:val="000000"/>
          <w:sz w:val="24"/>
          <w:szCs w:val="24"/>
        </w:rPr>
        <w:t>Основная:</w:t>
      </w:r>
    </w:p>
    <w:p w:rsidR="0027396C" w:rsidRPr="0051212C" w:rsidRDefault="0027396C" w:rsidP="0027396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Короткий, С. В. Менеджмент [Электронный ресурс] : учебное пособие / С. В. Короткий. — Электрон. текстовые данные. — Саратов : Вузовское образование, 2018. — 225 c. — 978-5-4487-0134-4.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8" w:history="1">
        <w:r w:rsidR="00B5656A">
          <w:rPr>
            <w:rStyle w:val="a7"/>
            <w:sz w:val="24"/>
            <w:szCs w:val="24"/>
          </w:rPr>
          <w:t>http://www.iprbookshop.ru/72358.html</w:t>
        </w:r>
      </w:hyperlink>
      <w:r w:rsidRPr="0051212C">
        <w:rPr>
          <w:sz w:val="24"/>
          <w:szCs w:val="24"/>
        </w:rPr>
        <w:t xml:space="preserve"> </w:t>
      </w:r>
    </w:p>
    <w:p w:rsidR="0027396C" w:rsidRPr="0051212C" w:rsidRDefault="0027396C" w:rsidP="0027396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iCs/>
          <w:sz w:val="24"/>
          <w:szCs w:val="24"/>
        </w:rPr>
        <w:t xml:space="preserve">Петров, А. Н. </w:t>
      </w:r>
      <w:r w:rsidRPr="0051212C">
        <w:rPr>
          <w:sz w:val="24"/>
          <w:szCs w:val="24"/>
        </w:rPr>
        <w:t xml:space="preserve">Менеджмент в 2 ч. Часть 1. : учебник для академического бакалавриата / А. Н. Петров ; ответственный редактор А. Н. Петров. — 2-е изд., испр. и доп. — Москва : </w:t>
      </w:r>
      <w:r w:rsidRPr="0051212C">
        <w:rPr>
          <w:sz w:val="24"/>
          <w:szCs w:val="24"/>
        </w:rPr>
        <w:lastRenderedPageBreak/>
        <w:t xml:space="preserve">Издательство Юрайт, 2016. — 349 с. — (Бакалавр. Академический курс). — ISBN 978-5-9916-7672-4. — Текст : электронный // ЭБС Юрайт [сайт]. — URL: </w:t>
      </w:r>
      <w:hyperlink r:id="rId9" w:history="1">
        <w:r w:rsidR="00B5656A">
          <w:rPr>
            <w:rStyle w:val="a7"/>
            <w:sz w:val="24"/>
            <w:szCs w:val="24"/>
          </w:rPr>
          <w:t>https://www.biblio-online.ru/bcode/392822</w:t>
        </w:r>
      </w:hyperlink>
      <w:r w:rsidRPr="0051212C">
        <w:rPr>
          <w:sz w:val="24"/>
          <w:szCs w:val="24"/>
        </w:rPr>
        <w:t xml:space="preserve"> </w:t>
      </w:r>
    </w:p>
    <w:p w:rsidR="0027396C" w:rsidRPr="0051212C" w:rsidRDefault="0027396C" w:rsidP="0027396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Менеджмент. Практикум : учебное пособие для академического бакалавриата / Ю. В. Кузнецов [и др.] ; под редакцией Ю. В. Кузнецова. — Москва : Издательство Юрайт, 2018. — 246 с. — (Бакалавр. Академический курс). — ISBN 978-5-534-00609-4. — Текст : электронный // ЭБС Юрайт [сайт]. — URL: </w:t>
      </w:r>
      <w:hyperlink r:id="rId10" w:history="1">
        <w:r w:rsidR="00B5656A">
          <w:rPr>
            <w:rStyle w:val="a7"/>
            <w:sz w:val="24"/>
            <w:szCs w:val="24"/>
          </w:rPr>
          <w:t>https://www.biblio-online.ru/bcode/413537</w:t>
        </w:r>
      </w:hyperlink>
    </w:p>
    <w:p w:rsidR="0027396C" w:rsidRPr="0051212C" w:rsidRDefault="0027396C" w:rsidP="0027396C">
      <w:pPr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27396C" w:rsidRPr="0051212C" w:rsidRDefault="0027396C" w:rsidP="0027396C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</w:rPr>
      </w:pPr>
      <w:r w:rsidRPr="0051212C">
        <w:rPr>
          <w:b/>
          <w:sz w:val="24"/>
          <w:szCs w:val="24"/>
        </w:rPr>
        <w:t>Дополнительная:</w:t>
      </w:r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Попов, А. А. Общий менеджмент [Электронный ресурс] : учебное пособие / А. А. Попов, Д. А. Попов. — Электрон. текстовые данные. — Саратов : Ай Пи Эр Медиа, 2016. — 567 c. — 978-5-905916-99-1.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11" w:history="1">
        <w:r w:rsidR="00B5656A">
          <w:rPr>
            <w:rStyle w:val="a7"/>
            <w:sz w:val="24"/>
            <w:szCs w:val="24"/>
          </w:rPr>
          <w:t>http://www.iprbookshop.ru/42931.html</w:t>
        </w:r>
      </w:hyperlink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Попович, А. М. Основы менеджмента [Электронный ресурс] : учебное пособие / А. М. Попович, И. П. Попович, С. А. Люфт. — Электрон. текстовые данные. — Омск : Омский государственный университет им. Ф.М. Достоевского, 2015. — 508 c. — 978-5-7779-1892-5.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2" w:history="1">
        <w:r w:rsidR="00B5656A">
          <w:rPr>
            <w:rStyle w:val="a7"/>
            <w:sz w:val="24"/>
            <w:szCs w:val="24"/>
            <w:shd w:val="clear" w:color="auto" w:fill="FCFCFC"/>
          </w:rPr>
          <w:t>http://www.iprbookshop.ru/59632.html</w:t>
        </w:r>
      </w:hyperlink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Ультан, С. И. Менеджмент [Электронный ресурс] : учебное пособие / С. И. Ультан. — Электрон. текстовые данные. — Омск : Омский государственный университет им. Ф.М. Достоевского, 2016. — 412 c. — 978-5-7779-1936-6.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3" w:history="1">
        <w:r w:rsidR="00B5656A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Информационные технологии в менеджменте : учебник и практикум для академического бакалавриата / Е. В. Майорова [и др.] ; под редакцией Е. В. Черток. — Москва : Издательство Юрайт, 2018. — 368 с. — (Бакалавр. Академический курс). — ISBN 978-5-534-00503-5. — Текст : электронный // ЭБС Юрайт [сайт]. — URL: </w:t>
      </w:r>
      <w:hyperlink r:id="rId14" w:history="1">
        <w:r w:rsidR="00B5656A">
          <w:rPr>
            <w:rStyle w:val="a7"/>
            <w:sz w:val="24"/>
            <w:szCs w:val="24"/>
          </w:rPr>
          <w:t>https://www.biblio-online.ru/bcode/413767</w:t>
        </w:r>
      </w:hyperlink>
    </w:p>
    <w:p w:rsidR="0027396C" w:rsidRPr="00112E66" w:rsidRDefault="0027396C" w:rsidP="0027396C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6B45DE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6B45DE">
        <w:rPr>
          <w:b/>
          <w:sz w:val="24"/>
          <w:szCs w:val="24"/>
        </w:rPr>
        <w:t>»</w:t>
      </w:r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5392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B5656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5012A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CE7A45">
        <w:rPr>
          <w:sz w:val="24"/>
          <w:szCs w:val="24"/>
        </w:rPr>
        <w:t>программы бакалавриата</w:t>
      </w:r>
      <w:r w:rsidRPr="00793E1B">
        <w:rPr>
          <w:color w:val="000000"/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012AB" w:rsidRPr="00A9557E" w:rsidRDefault="00345881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9557E">
        <w:rPr>
          <w:color w:val="000000"/>
          <w:sz w:val="24"/>
          <w:szCs w:val="24"/>
        </w:rPr>
        <w:t>•</w:t>
      </w:r>
      <w:r w:rsidRPr="00A9557E">
        <w:rPr>
          <w:color w:val="000000"/>
          <w:sz w:val="24"/>
          <w:szCs w:val="24"/>
        </w:rPr>
        <w:tab/>
      </w:r>
      <w:r w:rsidR="005012AB" w:rsidRPr="0018044B">
        <w:rPr>
          <w:color w:val="000000"/>
          <w:sz w:val="24"/>
          <w:szCs w:val="24"/>
          <w:lang w:val="en-US"/>
        </w:rPr>
        <w:t>Microsoft</w:t>
      </w:r>
      <w:r w:rsidR="005012AB" w:rsidRPr="00A9557E">
        <w:rPr>
          <w:color w:val="000000"/>
          <w:sz w:val="24"/>
          <w:szCs w:val="24"/>
        </w:rPr>
        <w:t xml:space="preserve"> </w:t>
      </w:r>
      <w:r w:rsidR="005012AB" w:rsidRPr="0018044B">
        <w:rPr>
          <w:color w:val="000000"/>
          <w:sz w:val="24"/>
          <w:szCs w:val="24"/>
          <w:lang w:val="en-US"/>
        </w:rPr>
        <w:t>Windows</w:t>
      </w:r>
      <w:r w:rsidR="005012AB" w:rsidRPr="00A9557E">
        <w:rPr>
          <w:color w:val="000000"/>
          <w:sz w:val="24"/>
          <w:szCs w:val="24"/>
        </w:rPr>
        <w:t xml:space="preserve"> 10 </w:t>
      </w:r>
      <w:r w:rsidR="005012AB" w:rsidRPr="0018044B">
        <w:rPr>
          <w:color w:val="000000"/>
          <w:sz w:val="24"/>
          <w:szCs w:val="24"/>
          <w:lang w:val="en-US"/>
        </w:rPr>
        <w:t>Professional</w:t>
      </w:r>
      <w:r w:rsidR="005012AB" w:rsidRPr="00A9557E">
        <w:rPr>
          <w:color w:val="000000"/>
          <w:sz w:val="24"/>
          <w:szCs w:val="24"/>
        </w:rPr>
        <w:t xml:space="preserve"> 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012AB" w:rsidRPr="00A9557E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9557E">
        <w:rPr>
          <w:color w:val="000000"/>
          <w:sz w:val="24"/>
          <w:szCs w:val="24"/>
        </w:rPr>
        <w:t>•</w:t>
      </w:r>
      <w:r w:rsidRPr="00A9557E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A9557E">
        <w:rPr>
          <w:bCs/>
          <w:sz w:val="24"/>
          <w:szCs w:val="24"/>
        </w:rPr>
        <w:t xml:space="preserve"> </w:t>
      </w:r>
      <w:r w:rsidRPr="00372725">
        <w:rPr>
          <w:bCs/>
          <w:sz w:val="24"/>
          <w:szCs w:val="24"/>
          <w:lang w:val="en-US"/>
        </w:rPr>
        <w:t>LibreOffice</w:t>
      </w:r>
      <w:r w:rsidRPr="00A9557E">
        <w:rPr>
          <w:bCs/>
          <w:sz w:val="24"/>
          <w:szCs w:val="24"/>
        </w:rPr>
        <w:t xml:space="preserve"> 6.0.3.2 </w:t>
      </w:r>
      <w:r w:rsidRPr="00372725">
        <w:rPr>
          <w:bCs/>
          <w:sz w:val="24"/>
          <w:szCs w:val="24"/>
          <w:lang w:val="en-US"/>
        </w:rPr>
        <w:t>Stable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793E1B" w:rsidRDefault="00345881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345881" w:rsidRDefault="005012A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8" w:history="1">
        <w:r w:rsidR="00B5656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5012AB" w:rsidP="005012AB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948FB" w:rsidRPr="00E30782" w:rsidRDefault="00B948FB" w:rsidP="00B948FB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948FB" w:rsidRPr="00081E67" w:rsidRDefault="00B948FB" w:rsidP="00B948FB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5012AB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80618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80618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80618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</w:t>
      </w:r>
      <w:r w:rsidRPr="00DD28CC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 для инвалидов и лиц с ограниченными возможностями здоровья учитываются рекомендации медико-</w:t>
      </w:r>
      <w:r w:rsidRPr="00866826">
        <w:rPr>
          <w:color w:val="000000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F480E" w:rsidRPr="00C874F6" w:rsidRDefault="009F480E" w:rsidP="009B3D0F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9B3D0F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9B3D0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F37EF8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Pr="00C54ABB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b/>
          <w:i/>
          <w:sz w:val="28"/>
          <w:szCs w:val="28"/>
        </w:rPr>
      </w:pPr>
    </w:p>
    <w:p w:rsidR="009F480E" w:rsidRPr="008E6B99" w:rsidRDefault="009F480E" w:rsidP="009F480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F480E" w:rsidRPr="00A804A8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F480E" w:rsidRPr="00B72B95" w:rsidRDefault="009F480E" w:rsidP="009F480E">
      <w:pPr>
        <w:jc w:val="both"/>
        <w:rPr>
          <w:sz w:val="28"/>
          <w:szCs w:val="28"/>
        </w:rPr>
      </w:pPr>
    </w:p>
    <w:p w:rsidR="009F480E" w:rsidRPr="00635E64" w:rsidRDefault="009F480E" w:rsidP="009F480E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F480E" w:rsidRPr="00635E64" w:rsidRDefault="009F480E" w:rsidP="009F480E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</w:t>
      </w:r>
      <w:r w:rsidRPr="00CC5168">
        <w:rPr>
          <w:sz w:val="28"/>
          <w:szCs w:val="28"/>
        </w:rPr>
        <w:t>рактика по получению первичных профессиональных умений и навыко</w:t>
      </w:r>
      <w:r>
        <w:rPr>
          <w:sz w:val="28"/>
          <w:szCs w:val="28"/>
        </w:rPr>
        <w:t xml:space="preserve">в </w:t>
      </w:r>
    </w:p>
    <w:p w:rsidR="009F480E" w:rsidRPr="00635E64" w:rsidRDefault="009F480E" w:rsidP="009F4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9F480E" w:rsidRPr="00635E64" w:rsidRDefault="009F480E" w:rsidP="009F480E">
      <w:pPr>
        <w:pStyle w:val="ConsPlusNormal"/>
        <w:ind w:firstLine="540"/>
        <w:jc w:val="both"/>
      </w:pPr>
    </w:p>
    <w:p w:rsidR="009F480E" w:rsidRDefault="009F480E" w:rsidP="009F480E">
      <w:pPr>
        <w:rPr>
          <w:sz w:val="28"/>
          <w:szCs w:val="28"/>
        </w:rPr>
      </w:pP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F480E" w:rsidRPr="00564655" w:rsidRDefault="009F480E" w:rsidP="009F480E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9F480E" w:rsidRPr="00D0167B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F480E" w:rsidRPr="00564655" w:rsidRDefault="009F480E" w:rsidP="009F480E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9F480E" w:rsidRPr="00564655" w:rsidRDefault="009F480E" w:rsidP="009F480E">
      <w:pPr>
        <w:ind w:left="3544"/>
        <w:jc w:val="center"/>
      </w:pPr>
      <w:r w:rsidRPr="00564655">
        <w:t>Уч. степень, уч. звание, Фамилия И.О.</w:t>
      </w:r>
    </w:p>
    <w:p w:rsidR="009F480E" w:rsidRPr="00564655" w:rsidRDefault="009F480E" w:rsidP="009F480E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F480E" w:rsidRPr="00564655" w:rsidRDefault="009F480E" w:rsidP="009F480E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F480E" w:rsidRPr="00D22096" w:rsidRDefault="009F480E" w:rsidP="009F480E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F480E" w:rsidRPr="00D22096" w:rsidRDefault="009F480E" w:rsidP="009F480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F480E" w:rsidRPr="00D22096" w:rsidRDefault="009F480E" w:rsidP="009F480E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F480E" w:rsidRPr="00CF109C" w:rsidTr="0063053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F480E" w:rsidRPr="00C874F6" w:rsidRDefault="009F480E" w:rsidP="009B3D0F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B3D0F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9B3D0F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F480E" w:rsidRDefault="009F480E" w:rsidP="00630532"/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F37EF8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Pr="00BB24DC" w:rsidRDefault="009F480E" w:rsidP="009F480E">
      <w:pPr>
        <w:jc w:val="center"/>
        <w:rPr>
          <w:sz w:val="28"/>
          <w:szCs w:val="28"/>
        </w:rPr>
      </w:pPr>
    </w:p>
    <w:p w:rsidR="009F480E" w:rsidRPr="00BB24DC" w:rsidRDefault="00B5656A" w:rsidP="009F480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0124F" w:rsidRPr="00306E74" w:rsidRDefault="0090124F" w:rsidP="009F480E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0124F" w:rsidRPr="00306E74" w:rsidRDefault="0090124F" w:rsidP="009F48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</w:t>
                  </w:r>
                  <w:r w:rsidRPr="00635E64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П</w:t>
                  </w:r>
                </w:p>
                <w:p w:rsidR="0090124F" w:rsidRDefault="0090124F" w:rsidP="009F480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0124F" w:rsidRPr="00025D25" w:rsidRDefault="0090124F" w:rsidP="009F48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306E74" w:rsidRDefault="009F480E" w:rsidP="009F480E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480E" w:rsidRPr="00306E74" w:rsidRDefault="009F480E" w:rsidP="009F4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</w:p>
    <w:p w:rsidR="009F480E" w:rsidRPr="00564655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>рактика по получению первичных профессиональных умений и навыков</w:t>
      </w:r>
    </w:p>
    <w:p w:rsidR="009F480E" w:rsidRPr="00564655" w:rsidRDefault="009F480E" w:rsidP="009F480E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9F480E" w:rsidRDefault="009F480E" w:rsidP="009F48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9F480E" w:rsidRDefault="009F480E" w:rsidP="009F480E">
      <w:pPr>
        <w:jc w:val="center"/>
        <w:rPr>
          <w:bCs/>
          <w:sz w:val="28"/>
          <w:szCs w:val="28"/>
        </w:rPr>
      </w:pPr>
    </w:p>
    <w:p w:rsidR="009F480E" w:rsidRPr="00905FA9" w:rsidRDefault="009F480E" w:rsidP="009F480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9B3D0F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9B3D0F">
        <w:rPr>
          <w:color w:val="000000"/>
          <w:sz w:val="28"/>
          <w:szCs w:val="28"/>
        </w:rPr>
        <w:t>»</w:t>
      </w:r>
    </w:p>
    <w:p w:rsidR="009F480E" w:rsidRDefault="009F480E" w:rsidP="009F480E">
      <w:pPr>
        <w:jc w:val="center"/>
        <w:rPr>
          <w:b/>
          <w:bCs/>
          <w:sz w:val="28"/>
          <w:szCs w:val="28"/>
        </w:rPr>
      </w:pPr>
    </w:p>
    <w:p w:rsidR="009F480E" w:rsidRDefault="009F480E" w:rsidP="009F480E">
      <w:pPr>
        <w:rPr>
          <w:sz w:val="24"/>
          <w:szCs w:val="24"/>
        </w:rPr>
      </w:pPr>
    </w:p>
    <w:p w:rsidR="009F480E" w:rsidRPr="00905FA9" w:rsidRDefault="009F480E" w:rsidP="009F48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9F480E" w:rsidRPr="00564655" w:rsidRDefault="009F480E" w:rsidP="009F480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9F480E" w:rsidRPr="00564655" w:rsidRDefault="009F480E" w:rsidP="009F480E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 xml:space="preserve">рактика по получению первичных профессиональных умений и навыков 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9F480E" w:rsidRPr="00564655" w:rsidRDefault="009F480E" w:rsidP="009F480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9F480E" w:rsidRPr="00564655" w:rsidRDefault="009F480E" w:rsidP="009F480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9F480E" w:rsidRPr="00564655" w:rsidRDefault="009F480E" w:rsidP="009F480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9F480E" w:rsidRPr="00E2663C" w:rsidRDefault="009F480E" w:rsidP="009F480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F480E" w:rsidRPr="00564655" w:rsidRDefault="009F480E" w:rsidP="009F480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F480E" w:rsidRPr="00905FA9" w:rsidRDefault="009F480E" w:rsidP="009F480E">
      <w:pPr>
        <w:rPr>
          <w:sz w:val="28"/>
          <w:szCs w:val="28"/>
        </w:rPr>
      </w:pPr>
    </w:p>
    <w:p w:rsidR="009F480E" w:rsidRPr="00905FA9" w:rsidRDefault="009F480E" w:rsidP="009F480E">
      <w:pPr>
        <w:rPr>
          <w:sz w:val="28"/>
          <w:szCs w:val="28"/>
        </w:rPr>
      </w:pP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E65520" w:rsidRPr="00E65520">
        <w:rPr>
          <w:sz w:val="24"/>
          <w:szCs w:val="24"/>
        </w:rPr>
        <w:t>УПиП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9F480E" w:rsidRPr="00E2663C" w:rsidRDefault="009F480E" w:rsidP="009F480E">
      <w:pPr>
        <w:ind w:left="5664"/>
        <w:jc w:val="both"/>
      </w:pPr>
      <w:r>
        <w:t xml:space="preserve">      </w:t>
      </w:r>
      <w:r w:rsidRPr="00E2663C">
        <w:t>подпись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9F480E" w:rsidRPr="00B82F78" w:rsidRDefault="009F480E" w:rsidP="009F480E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9F480E" w:rsidRPr="00564655" w:rsidRDefault="009F480E" w:rsidP="009F480E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80E" w:rsidRDefault="009F480E" w:rsidP="009F480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9F480E" w:rsidRDefault="009F480E" w:rsidP="009F480E">
      <w:pPr>
        <w:jc w:val="center"/>
        <w:rPr>
          <w:b/>
          <w:sz w:val="24"/>
          <w:szCs w:val="24"/>
        </w:rPr>
      </w:pPr>
    </w:p>
    <w:p w:rsidR="009F480E" w:rsidRPr="000931AE" w:rsidRDefault="009F480E" w:rsidP="009F480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9F480E" w:rsidRPr="000636ED" w:rsidRDefault="009F480E" w:rsidP="009F48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F480E" w:rsidRPr="000636ED" w:rsidTr="00630532">
        <w:tc>
          <w:tcPr>
            <w:tcW w:w="33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F480E" w:rsidRPr="000931AE" w:rsidRDefault="009F480E" w:rsidP="00630532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</w:tbl>
    <w:p w:rsidR="009F480E" w:rsidRPr="000636ED" w:rsidRDefault="009F480E" w:rsidP="009F480E">
      <w:pPr>
        <w:jc w:val="center"/>
      </w:pPr>
    </w:p>
    <w:p w:rsidR="009F480E" w:rsidRPr="000636ED" w:rsidRDefault="009F480E" w:rsidP="009F480E">
      <w:pPr>
        <w:jc w:val="center"/>
      </w:pPr>
    </w:p>
    <w:p w:rsidR="009F480E" w:rsidRPr="000931AE" w:rsidRDefault="009F480E" w:rsidP="009F480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480E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04197B" w:rsidRDefault="009F480E" w:rsidP="009F480E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F480E" w:rsidRPr="00564655" w:rsidRDefault="009F480E" w:rsidP="009F480E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F480E" w:rsidRPr="006977BF" w:rsidRDefault="009F480E" w:rsidP="009F480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C5C62">
        <w:rPr>
          <w:color w:val="000000"/>
          <w:sz w:val="24"/>
          <w:szCs w:val="24"/>
          <w:shd w:val="clear" w:color="auto" w:fill="FFFFFF"/>
        </w:rPr>
        <w:t>у</w:t>
      </w:r>
      <w:r w:rsidRPr="00892C87">
        <w:rPr>
          <w:sz w:val="24"/>
          <w:szCs w:val="24"/>
          <w:shd w:val="clear" w:color="auto" w:fill="FFFFFF"/>
        </w:rPr>
        <w:t>чебную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80E" w:rsidRPr="006977BF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ind w:left="6372" w:firstLine="708"/>
        <w:jc w:val="both"/>
      </w:pPr>
      <w:r>
        <w:t>подпись</w:t>
      </w:r>
    </w:p>
    <w:p w:rsidR="009F480E" w:rsidRPr="006977BF" w:rsidRDefault="009F480E" w:rsidP="009F480E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9F480E" w:rsidRPr="00A778DF" w:rsidRDefault="009F480E" w:rsidP="009F480E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9F480E" w:rsidRPr="006977BF" w:rsidRDefault="009F480E" w:rsidP="009F480E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9F480E" w:rsidRPr="00B74B5D" w:rsidRDefault="009F480E" w:rsidP="009F480E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Pr="00556E87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F480E" w:rsidRDefault="009F480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sectPr w:rsidR="009F48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064" w:rsidRDefault="00537064" w:rsidP="00160BC1">
      <w:r>
        <w:separator/>
      </w:r>
    </w:p>
  </w:endnote>
  <w:endnote w:type="continuationSeparator" w:id="0">
    <w:p w:rsidR="00537064" w:rsidRDefault="0053706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064" w:rsidRDefault="00537064" w:rsidP="00160BC1">
      <w:r>
        <w:separator/>
      </w:r>
    </w:p>
  </w:footnote>
  <w:footnote w:type="continuationSeparator" w:id="0">
    <w:p w:rsidR="00537064" w:rsidRDefault="0053706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F74"/>
    <w:multiLevelType w:val="hybridMultilevel"/>
    <w:tmpl w:val="DDA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A2D"/>
    <w:multiLevelType w:val="hybridMultilevel"/>
    <w:tmpl w:val="5B4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554"/>
    <w:multiLevelType w:val="hybridMultilevel"/>
    <w:tmpl w:val="6F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DC6"/>
    <w:multiLevelType w:val="hybridMultilevel"/>
    <w:tmpl w:val="A9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4F2"/>
    <w:multiLevelType w:val="hybridMultilevel"/>
    <w:tmpl w:val="01F8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C2D"/>
    <w:multiLevelType w:val="hybridMultilevel"/>
    <w:tmpl w:val="4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376B7"/>
    <w:multiLevelType w:val="hybridMultilevel"/>
    <w:tmpl w:val="5ED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1BAA"/>
    <w:multiLevelType w:val="hybridMultilevel"/>
    <w:tmpl w:val="860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27B56"/>
    <w:multiLevelType w:val="hybridMultilevel"/>
    <w:tmpl w:val="D34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3D3791"/>
    <w:multiLevelType w:val="hybridMultilevel"/>
    <w:tmpl w:val="2A5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455C"/>
    <w:multiLevelType w:val="hybridMultilevel"/>
    <w:tmpl w:val="3C6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1604C"/>
    <w:multiLevelType w:val="hybridMultilevel"/>
    <w:tmpl w:val="10A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C2DB9"/>
    <w:multiLevelType w:val="hybridMultilevel"/>
    <w:tmpl w:val="7C9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8"/>
  </w:num>
  <w:num w:numId="5">
    <w:abstractNumId w:val="13"/>
  </w:num>
  <w:num w:numId="6">
    <w:abstractNumId w:val="23"/>
  </w:num>
  <w:num w:numId="7">
    <w:abstractNumId w:val="20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9"/>
  </w:num>
  <w:num w:numId="17">
    <w:abstractNumId w:val="15"/>
  </w:num>
  <w:num w:numId="18">
    <w:abstractNumId w:val="22"/>
  </w:num>
  <w:num w:numId="19">
    <w:abstractNumId w:val="6"/>
  </w:num>
  <w:num w:numId="20">
    <w:abstractNumId w:val="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BB5"/>
    <w:rsid w:val="0000479E"/>
    <w:rsid w:val="00015D94"/>
    <w:rsid w:val="000241A1"/>
    <w:rsid w:val="00027D2C"/>
    <w:rsid w:val="00027E5B"/>
    <w:rsid w:val="00037461"/>
    <w:rsid w:val="00047DAE"/>
    <w:rsid w:val="00051AEE"/>
    <w:rsid w:val="00060A01"/>
    <w:rsid w:val="00064AA9"/>
    <w:rsid w:val="000738B3"/>
    <w:rsid w:val="00081E67"/>
    <w:rsid w:val="000835F5"/>
    <w:rsid w:val="000875BF"/>
    <w:rsid w:val="000911D1"/>
    <w:rsid w:val="000931AE"/>
    <w:rsid w:val="000A4FAC"/>
    <w:rsid w:val="000B1331"/>
    <w:rsid w:val="000B7795"/>
    <w:rsid w:val="000B7915"/>
    <w:rsid w:val="000C4546"/>
    <w:rsid w:val="000D07C6"/>
    <w:rsid w:val="000D17E7"/>
    <w:rsid w:val="000D4429"/>
    <w:rsid w:val="000D6DE5"/>
    <w:rsid w:val="000E24AE"/>
    <w:rsid w:val="000E37E9"/>
    <w:rsid w:val="000E3927"/>
    <w:rsid w:val="000F0F77"/>
    <w:rsid w:val="000F174B"/>
    <w:rsid w:val="00102E02"/>
    <w:rsid w:val="00103ADD"/>
    <w:rsid w:val="00112E66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B28"/>
    <w:rsid w:val="001378B1"/>
    <w:rsid w:val="0015639D"/>
    <w:rsid w:val="0016083D"/>
    <w:rsid w:val="00160BC1"/>
    <w:rsid w:val="00161C70"/>
    <w:rsid w:val="00170C14"/>
    <w:rsid w:val="001716A9"/>
    <w:rsid w:val="00176CDE"/>
    <w:rsid w:val="00181AAB"/>
    <w:rsid w:val="00184F65"/>
    <w:rsid w:val="001871AA"/>
    <w:rsid w:val="00194E16"/>
    <w:rsid w:val="001A6533"/>
    <w:rsid w:val="001A6E7C"/>
    <w:rsid w:val="001C321A"/>
    <w:rsid w:val="001C4FED"/>
    <w:rsid w:val="001C60BE"/>
    <w:rsid w:val="001C6305"/>
    <w:rsid w:val="001D6269"/>
    <w:rsid w:val="001F11DE"/>
    <w:rsid w:val="001F1D39"/>
    <w:rsid w:val="00207E2E"/>
    <w:rsid w:val="00207FB7"/>
    <w:rsid w:val="00210B0D"/>
    <w:rsid w:val="00211C1B"/>
    <w:rsid w:val="00220FB2"/>
    <w:rsid w:val="00224773"/>
    <w:rsid w:val="002251D7"/>
    <w:rsid w:val="00236285"/>
    <w:rsid w:val="00237AFE"/>
    <w:rsid w:val="00240231"/>
    <w:rsid w:val="00240A81"/>
    <w:rsid w:val="00245199"/>
    <w:rsid w:val="002507F8"/>
    <w:rsid w:val="00254F9B"/>
    <w:rsid w:val="002657BC"/>
    <w:rsid w:val="0027396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4965"/>
    <w:rsid w:val="00383E91"/>
    <w:rsid w:val="00383FA7"/>
    <w:rsid w:val="00390B62"/>
    <w:rsid w:val="003A3494"/>
    <w:rsid w:val="003A3E33"/>
    <w:rsid w:val="003A57B5"/>
    <w:rsid w:val="003A6FB0"/>
    <w:rsid w:val="003A71E4"/>
    <w:rsid w:val="003B7F71"/>
    <w:rsid w:val="003C4D64"/>
    <w:rsid w:val="003D6432"/>
    <w:rsid w:val="00400491"/>
    <w:rsid w:val="00407242"/>
    <w:rsid w:val="00407404"/>
    <w:rsid w:val="004110F5"/>
    <w:rsid w:val="00412C2D"/>
    <w:rsid w:val="0042003A"/>
    <w:rsid w:val="00435249"/>
    <w:rsid w:val="00437C9C"/>
    <w:rsid w:val="0044130A"/>
    <w:rsid w:val="0044223A"/>
    <w:rsid w:val="00462EF5"/>
    <w:rsid w:val="0046365B"/>
    <w:rsid w:val="0046591E"/>
    <w:rsid w:val="00467F23"/>
    <w:rsid w:val="00471A4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2AB"/>
    <w:rsid w:val="00501840"/>
    <w:rsid w:val="00516F43"/>
    <w:rsid w:val="00525B17"/>
    <w:rsid w:val="005362E6"/>
    <w:rsid w:val="00537064"/>
    <w:rsid w:val="00537A62"/>
    <w:rsid w:val="00540F31"/>
    <w:rsid w:val="0054572B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A7C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D44"/>
    <w:rsid w:val="005F2349"/>
    <w:rsid w:val="005F476E"/>
    <w:rsid w:val="0060304A"/>
    <w:rsid w:val="006044B4"/>
    <w:rsid w:val="00607E17"/>
    <w:rsid w:val="006118F6"/>
    <w:rsid w:val="00624E28"/>
    <w:rsid w:val="00630532"/>
    <w:rsid w:val="00642A2F"/>
    <w:rsid w:val="006439F4"/>
    <w:rsid w:val="0065606F"/>
    <w:rsid w:val="00656AC4"/>
    <w:rsid w:val="00676914"/>
    <w:rsid w:val="00687792"/>
    <w:rsid w:val="00687B3A"/>
    <w:rsid w:val="0069047A"/>
    <w:rsid w:val="00692DD7"/>
    <w:rsid w:val="006977BF"/>
    <w:rsid w:val="006B0CA3"/>
    <w:rsid w:val="006B45DE"/>
    <w:rsid w:val="006B6E58"/>
    <w:rsid w:val="006C11E6"/>
    <w:rsid w:val="006D108C"/>
    <w:rsid w:val="006D15B6"/>
    <w:rsid w:val="006D6805"/>
    <w:rsid w:val="006E35C6"/>
    <w:rsid w:val="006E3BD9"/>
    <w:rsid w:val="006E5C19"/>
    <w:rsid w:val="00705814"/>
    <w:rsid w:val="00705FB5"/>
    <w:rsid w:val="007066B1"/>
    <w:rsid w:val="007132E7"/>
    <w:rsid w:val="00713631"/>
    <w:rsid w:val="00713D44"/>
    <w:rsid w:val="00726F0B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2392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E264A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D13"/>
    <w:rsid w:val="008423FF"/>
    <w:rsid w:val="00855751"/>
    <w:rsid w:val="00857FC8"/>
    <w:rsid w:val="0086651C"/>
    <w:rsid w:val="00866826"/>
    <w:rsid w:val="00881C15"/>
    <w:rsid w:val="0088272E"/>
    <w:rsid w:val="008B6331"/>
    <w:rsid w:val="008C1831"/>
    <w:rsid w:val="008E1AD1"/>
    <w:rsid w:val="008E5E59"/>
    <w:rsid w:val="008F2739"/>
    <w:rsid w:val="0090124F"/>
    <w:rsid w:val="00907821"/>
    <w:rsid w:val="009158B1"/>
    <w:rsid w:val="00920199"/>
    <w:rsid w:val="0092044F"/>
    <w:rsid w:val="00921868"/>
    <w:rsid w:val="00933CAE"/>
    <w:rsid w:val="00941875"/>
    <w:rsid w:val="00951F6B"/>
    <w:rsid w:val="009528CA"/>
    <w:rsid w:val="00954E45"/>
    <w:rsid w:val="00965998"/>
    <w:rsid w:val="009754DA"/>
    <w:rsid w:val="00981A6A"/>
    <w:rsid w:val="009B331E"/>
    <w:rsid w:val="009B3D0F"/>
    <w:rsid w:val="009D79F0"/>
    <w:rsid w:val="009E35D2"/>
    <w:rsid w:val="009F082D"/>
    <w:rsid w:val="009F3D2A"/>
    <w:rsid w:val="009F4070"/>
    <w:rsid w:val="009F4677"/>
    <w:rsid w:val="009F480E"/>
    <w:rsid w:val="00A01C54"/>
    <w:rsid w:val="00A03AF5"/>
    <w:rsid w:val="00A162F3"/>
    <w:rsid w:val="00A275E4"/>
    <w:rsid w:val="00A32A5F"/>
    <w:rsid w:val="00A37FA5"/>
    <w:rsid w:val="00A37FFD"/>
    <w:rsid w:val="00A44F9E"/>
    <w:rsid w:val="00A458B2"/>
    <w:rsid w:val="00A567CD"/>
    <w:rsid w:val="00A634A5"/>
    <w:rsid w:val="00A63D90"/>
    <w:rsid w:val="00A64FD8"/>
    <w:rsid w:val="00A75675"/>
    <w:rsid w:val="00A76E53"/>
    <w:rsid w:val="00A8625C"/>
    <w:rsid w:val="00A86860"/>
    <w:rsid w:val="00A90A6C"/>
    <w:rsid w:val="00A91537"/>
    <w:rsid w:val="00A91E79"/>
    <w:rsid w:val="00A94B0B"/>
    <w:rsid w:val="00A9557E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413E"/>
    <w:rsid w:val="00B41AFD"/>
    <w:rsid w:val="00B466FE"/>
    <w:rsid w:val="00B5209B"/>
    <w:rsid w:val="00B542D4"/>
    <w:rsid w:val="00B54421"/>
    <w:rsid w:val="00B56284"/>
    <w:rsid w:val="00B5656A"/>
    <w:rsid w:val="00B642B8"/>
    <w:rsid w:val="00B733AA"/>
    <w:rsid w:val="00B772A1"/>
    <w:rsid w:val="00B80618"/>
    <w:rsid w:val="00B817E2"/>
    <w:rsid w:val="00B82F78"/>
    <w:rsid w:val="00B948FB"/>
    <w:rsid w:val="00B96746"/>
    <w:rsid w:val="00BA51CE"/>
    <w:rsid w:val="00BA735C"/>
    <w:rsid w:val="00BB1167"/>
    <w:rsid w:val="00BB6C9A"/>
    <w:rsid w:val="00BB70FB"/>
    <w:rsid w:val="00BD354E"/>
    <w:rsid w:val="00BE023D"/>
    <w:rsid w:val="00BE2F1E"/>
    <w:rsid w:val="00BF22FC"/>
    <w:rsid w:val="00C0296E"/>
    <w:rsid w:val="00C1245E"/>
    <w:rsid w:val="00C17F51"/>
    <w:rsid w:val="00C228C5"/>
    <w:rsid w:val="00C24EA8"/>
    <w:rsid w:val="00C26026"/>
    <w:rsid w:val="00C33468"/>
    <w:rsid w:val="00C3475E"/>
    <w:rsid w:val="00C40C06"/>
    <w:rsid w:val="00C424DA"/>
    <w:rsid w:val="00C534D0"/>
    <w:rsid w:val="00C55E91"/>
    <w:rsid w:val="00C67CF7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E7A45"/>
    <w:rsid w:val="00CF12C6"/>
    <w:rsid w:val="00CF2B2F"/>
    <w:rsid w:val="00CF6292"/>
    <w:rsid w:val="00CF6B12"/>
    <w:rsid w:val="00D0167B"/>
    <w:rsid w:val="00D02EB8"/>
    <w:rsid w:val="00D152E4"/>
    <w:rsid w:val="00D1753D"/>
    <w:rsid w:val="00D20776"/>
    <w:rsid w:val="00D22A25"/>
    <w:rsid w:val="00D23EFA"/>
    <w:rsid w:val="00D27E5C"/>
    <w:rsid w:val="00D33C2D"/>
    <w:rsid w:val="00D34B66"/>
    <w:rsid w:val="00D430A4"/>
    <w:rsid w:val="00D46C20"/>
    <w:rsid w:val="00D53922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0600"/>
    <w:rsid w:val="00DC6660"/>
    <w:rsid w:val="00DD03B9"/>
    <w:rsid w:val="00DD28CC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62B4B"/>
    <w:rsid w:val="00E65520"/>
    <w:rsid w:val="00E721AF"/>
    <w:rsid w:val="00E72419"/>
    <w:rsid w:val="00E72975"/>
    <w:rsid w:val="00E73466"/>
    <w:rsid w:val="00E7465A"/>
    <w:rsid w:val="00E9119D"/>
    <w:rsid w:val="00E92068"/>
    <w:rsid w:val="00E92238"/>
    <w:rsid w:val="00EA206F"/>
    <w:rsid w:val="00EA3690"/>
    <w:rsid w:val="00EB4EEC"/>
    <w:rsid w:val="00EC308A"/>
    <w:rsid w:val="00EC5317"/>
    <w:rsid w:val="00EC5C62"/>
    <w:rsid w:val="00ED28E4"/>
    <w:rsid w:val="00ED789C"/>
    <w:rsid w:val="00EE165B"/>
    <w:rsid w:val="00EE4D57"/>
    <w:rsid w:val="00EF645A"/>
    <w:rsid w:val="00EF6B8B"/>
    <w:rsid w:val="00F00B76"/>
    <w:rsid w:val="00F06F17"/>
    <w:rsid w:val="00F226CA"/>
    <w:rsid w:val="00F239D1"/>
    <w:rsid w:val="00F2714C"/>
    <w:rsid w:val="00F322E1"/>
    <w:rsid w:val="00F342F7"/>
    <w:rsid w:val="00F36C60"/>
    <w:rsid w:val="00F37EF8"/>
    <w:rsid w:val="00F40FEC"/>
    <w:rsid w:val="00F42549"/>
    <w:rsid w:val="00F50265"/>
    <w:rsid w:val="00F51148"/>
    <w:rsid w:val="00F558D2"/>
    <w:rsid w:val="00F625A5"/>
    <w:rsid w:val="00F63ADF"/>
    <w:rsid w:val="00F63BBC"/>
    <w:rsid w:val="00F772A6"/>
    <w:rsid w:val="00F8007A"/>
    <w:rsid w:val="00F803A3"/>
    <w:rsid w:val="00F96A96"/>
    <w:rsid w:val="00FA5AD4"/>
    <w:rsid w:val="00FA5C55"/>
    <w:rsid w:val="00FB05DD"/>
    <w:rsid w:val="00FB15A7"/>
    <w:rsid w:val="00FB3DFD"/>
    <w:rsid w:val="00FC306B"/>
    <w:rsid w:val="00FD6763"/>
    <w:rsid w:val="00FE14FE"/>
    <w:rsid w:val="00FE1F73"/>
    <w:rsid w:val="00FE389D"/>
    <w:rsid w:val="00FE556E"/>
    <w:rsid w:val="00FF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3CA7B6-A604-4CF3-BA59-4F6204A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C67CF7"/>
    <w:rPr>
      <w:color w:val="800080"/>
      <w:u w:val="single"/>
    </w:rPr>
  </w:style>
  <w:style w:type="character" w:styleId="af5">
    <w:name w:val="Unresolved Mention"/>
    <w:basedOn w:val="a0"/>
    <w:uiPriority w:val="99"/>
    <w:semiHidden/>
    <w:unhideWhenUsed/>
    <w:rsid w:val="0098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13537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2822" TargetMode="External"/><Relationship Id="rId14" Type="http://schemas.openxmlformats.org/officeDocument/2006/relationships/hyperlink" Target="https://www.biblio-online.ru/bcode/413767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DBC0-5E86-4755-AA32-671BEF5D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52296</CharactersWithSpaces>
  <SharedDoc>false</SharedDoc>
  <HLinks>
    <vt:vector size="42" baseType="variant"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https://www.biblio-online.ru/bcode/413767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https://www.biblio-online.ru/bcode/413537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https://www.biblio-online.ru/bcode/392822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2017-08-01T11:20:00Z</cp:lastPrinted>
  <dcterms:created xsi:type="dcterms:W3CDTF">2021-01-13T12:01:00Z</dcterms:created>
  <dcterms:modified xsi:type="dcterms:W3CDTF">2022-11-12T12:36:00Z</dcterms:modified>
</cp:coreProperties>
</file>